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C9" w:rsidRDefault="009803C9" w:rsidP="009803C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6C26F8F" wp14:editId="5C3E89C7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4" name="Obraz 4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3C9" w:rsidRDefault="009803C9" w:rsidP="009803C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6388669" wp14:editId="2189524C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3C9" w:rsidRDefault="009803C9" w:rsidP="009803C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9803C9" w:rsidRDefault="009803C9" w:rsidP="009803C9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9803C9" w:rsidRDefault="009803C9" w:rsidP="009803C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9803C9" w:rsidRPr="00F27C87" w:rsidRDefault="009803C9" w:rsidP="009803C9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 xml:space="preserve">OGŁOSZENIE O PRZETRAGU </w:t>
      </w:r>
    </w:p>
    <w:p w:rsidR="009803C9" w:rsidRDefault="009803C9" w:rsidP="009803C9">
      <w:pPr>
        <w:ind w:left="73" w:right="74" w:hanging="249"/>
        <w:jc w:val="center"/>
        <w:rPr>
          <w:rFonts w:cstheme="minorHAnsi"/>
          <w:b/>
        </w:rPr>
      </w:pPr>
    </w:p>
    <w:p w:rsidR="009803C9" w:rsidRDefault="009803C9" w:rsidP="009803C9">
      <w:pPr>
        <w:ind w:left="73" w:right="74" w:hanging="249"/>
        <w:jc w:val="center"/>
        <w:rPr>
          <w:rFonts w:cstheme="minorHAnsi"/>
          <w:b/>
        </w:rPr>
      </w:pPr>
    </w:p>
    <w:p w:rsidR="009803C9" w:rsidRDefault="009803C9" w:rsidP="009803C9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2C26F385" wp14:editId="6D58FAD9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5" name="Obraz 5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3C9" w:rsidRDefault="009803C9" w:rsidP="009803C9">
      <w:pPr>
        <w:ind w:left="73" w:right="74" w:hanging="249"/>
        <w:jc w:val="center"/>
        <w:rPr>
          <w:rFonts w:cstheme="minorHAnsi"/>
          <w:b/>
        </w:rPr>
      </w:pPr>
    </w:p>
    <w:p w:rsidR="009803C9" w:rsidRPr="007B4561" w:rsidRDefault="009803C9" w:rsidP="009803C9">
      <w:pPr>
        <w:ind w:left="73" w:right="74" w:hanging="249"/>
        <w:jc w:val="center"/>
        <w:rPr>
          <w:rFonts w:cstheme="minorHAnsi"/>
          <w:b/>
        </w:rPr>
      </w:pPr>
    </w:p>
    <w:p w:rsidR="009803C9" w:rsidRDefault="009803C9" w:rsidP="009803C9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9803C9" w:rsidRPr="00E61C3F" w:rsidRDefault="009803C9" w:rsidP="009803C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>Enea</w:t>
      </w:r>
      <w:r>
        <w:rPr>
          <w:rFonts w:cstheme="minorHAnsi"/>
          <w:b/>
          <w:sz w:val="32"/>
        </w:rPr>
        <w:t xml:space="preserve"> Elektrownia</w:t>
      </w:r>
      <w:r w:rsidRPr="00E61C3F">
        <w:rPr>
          <w:rFonts w:cstheme="minorHAnsi"/>
          <w:b/>
          <w:sz w:val="32"/>
        </w:rPr>
        <w:t xml:space="preserve"> </w:t>
      </w:r>
      <w:r>
        <w:rPr>
          <w:rFonts w:cstheme="minorHAnsi"/>
          <w:b/>
          <w:sz w:val="32"/>
        </w:rPr>
        <w:t>Połaniec S.A.</w:t>
      </w:r>
    </w:p>
    <w:p w:rsidR="009803C9" w:rsidRPr="007011E4" w:rsidRDefault="009803C9" w:rsidP="009803C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</w:t>
      </w:r>
      <w:r>
        <w:rPr>
          <w:rFonts w:cstheme="minorHAnsi"/>
          <w:b/>
          <w:sz w:val="32"/>
        </w:rPr>
        <w:t xml:space="preserve"> dostawę</w:t>
      </w:r>
      <w:r w:rsidRPr="007011E4">
        <w:rPr>
          <w:rFonts w:cstheme="minorHAnsi"/>
          <w:b/>
          <w:sz w:val="32"/>
        </w:rPr>
        <w:t>:</w:t>
      </w:r>
    </w:p>
    <w:p w:rsidR="009803C9" w:rsidRDefault="009803C9" w:rsidP="009803C9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803C9" w:rsidTr="00370379">
        <w:trPr>
          <w:trHeight w:val="1909"/>
        </w:trPr>
        <w:tc>
          <w:tcPr>
            <w:tcW w:w="8647" w:type="dxa"/>
          </w:tcPr>
          <w:p w:rsidR="009803C9" w:rsidRPr="00370379" w:rsidRDefault="00370379" w:rsidP="00370379">
            <w:pPr>
              <w:pStyle w:val="Bezodstpw"/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sz w:val="48"/>
                <w:szCs w:val="48"/>
              </w:rPr>
              <w:t>K</w:t>
            </w:r>
            <w:r w:rsidRPr="00370379">
              <w:rPr>
                <w:rFonts w:cstheme="minorHAnsi"/>
                <w:b/>
                <w:sz w:val="48"/>
                <w:szCs w:val="48"/>
              </w:rPr>
              <w:t>ół łańcuchowych napędzanych zębatych</w:t>
            </w:r>
            <w:r>
              <w:rPr>
                <w:rFonts w:cstheme="minorHAnsi"/>
                <w:b/>
                <w:sz w:val="48"/>
                <w:szCs w:val="48"/>
              </w:rPr>
              <w:t xml:space="preserve"> oraz gładkich</w:t>
            </w:r>
          </w:p>
        </w:tc>
      </w:tr>
    </w:tbl>
    <w:p w:rsidR="009803C9" w:rsidRDefault="009803C9" w:rsidP="009803C9">
      <w:pPr>
        <w:autoSpaceDE w:val="0"/>
        <w:autoSpaceDN w:val="0"/>
        <w:adjustRightInd w:val="0"/>
        <w:rPr>
          <w:rFonts w:cstheme="minorHAnsi"/>
          <w:b/>
        </w:rPr>
      </w:pPr>
    </w:p>
    <w:p w:rsidR="009803C9" w:rsidRDefault="009803C9" w:rsidP="009803C9">
      <w:pPr>
        <w:autoSpaceDE w:val="0"/>
        <w:autoSpaceDN w:val="0"/>
        <w:adjustRightInd w:val="0"/>
        <w:rPr>
          <w:rFonts w:cstheme="minorHAnsi"/>
          <w:b/>
        </w:rPr>
      </w:pPr>
    </w:p>
    <w:p w:rsidR="009803C9" w:rsidRPr="00277248" w:rsidRDefault="009803C9" w:rsidP="009803C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9803C9" w:rsidRDefault="009803C9" w:rsidP="009803C9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9803C9" w:rsidTr="00370379">
        <w:trPr>
          <w:trHeight w:val="881"/>
          <w:jc w:val="center"/>
        </w:trPr>
        <w:tc>
          <w:tcPr>
            <w:tcW w:w="4248" w:type="dxa"/>
          </w:tcPr>
          <w:p w:rsidR="009803C9" w:rsidRPr="007B4561" w:rsidRDefault="009803C9" w:rsidP="00370379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9803C9" w:rsidRDefault="009803C9" w:rsidP="0037037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803C9" w:rsidTr="00370379">
        <w:trPr>
          <w:trHeight w:val="881"/>
          <w:jc w:val="center"/>
        </w:trPr>
        <w:tc>
          <w:tcPr>
            <w:tcW w:w="4248" w:type="dxa"/>
          </w:tcPr>
          <w:p w:rsidR="009803C9" w:rsidRPr="007B4561" w:rsidRDefault="009803C9" w:rsidP="00370379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5F33FD">
              <w:t>1</w:t>
            </w:r>
            <w:r w:rsidR="00370379">
              <w:t>5</w:t>
            </w:r>
            <w:r>
              <w:t>.07.2020</w:t>
            </w:r>
          </w:p>
          <w:p w:rsidR="009803C9" w:rsidRDefault="009803C9" w:rsidP="0037037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9803C9" w:rsidRDefault="009803C9" w:rsidP="00370379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Przewodniczący komisji przetargowej</w:t>
            </w:r>
          </w:p>
          <w:p w:rsidR="009803C9" w:rsidRDefault="009803C9" w:rsidP="003703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Janusz Pietrzyk</w:t>
            </w:r>
          </w:p>
        </w:tc>
      </w:tr>
    </w:tbl>
    <w:p w:rsidR="009803C9" w:rsidRDefault="009803C9" w:rsidP="009803C9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9803C9" w:rsidRDefault="009803C9" w:rsidP="009803C9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9803C9" w:rsidRDefault="009803C9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9803C9" w:rsidRDefault="009803C9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4747C0" wp14:editId="2A986C6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C56C31" w:rsidRPr="00137E72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137E72">
        <w:rPr>
          <w:rFonts w:cstheme="minorHAnsi"/>
          <w:b/>
          <w:sz w:val="28"/>
          <w:szCs w:val="28"/>
        </w:rPr>
        <w:t>Enea</w:t>
      </w:r>
      <w:r w:rsidR="002C5940" w:rsidRPr="00137E72">
        <w:rPr>
          <w:rFonts w:cstheme="minorHAnsi"/>
          <w:b/>
          <w:sz w:val="28"/>
          <w:szCs w:val="28"/>
        </w:rPr>
        <w:t xml:space="preserve"> Elektrownia</w:t>
      </w:r>
      <w:r w:rsidRPr="00137E72">
        <w:rPr>
          <w:rFonts w:cstheme="minorHAnsi"/>
          <w:b/>
          <w:sz w:val="28"/>
          <w:szCs w:val="28"/>
        </w:rPr>
        <w:t xml:space="preserve"> Połaniec S.A.</w:t>
      </w:r>
      <w:r w:rsidRPr="00137E72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137E72">
        <w:rPr>
          <w:rFonts w:cstheme="minorHAnsi"/>
          <w:b/>
          <w:sz w:val="28"/>
          <w:szCs w:val="28"/>
        </w:rPr>
        <w:t>ogłasza przetarg otwarty</w:t>
      </w:r>
    </w:p>
    <w:p w:rsidR="00AA765D" w:rsidRPr="00137E72" w:rsidRDefault="00A96E25" w:rsidP="00A32AD5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na dostawę </w:t>
      </w:r>
      <w:r w:rsidR="00370379">
        <w:rPr>
          <w:rFonts w:cs="Arial"/>
          <w:b/>
          <w:bCs/>
          <w:color w:val="000000"/>
          <w:sz w:val="28"/>
          <w:szCs w:val="28"/>
        </w:rPr>
        <w:t>kół łańcuchowych napędzanych zębatych oraz gładkich</w:t>
      </w:r>
    </w:p>
    <w:p w:rsidR="00224B76" w:rsidRDefault="00BD71C2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8A3C82">
        <w:rPr>
          <w:rFonts w:asciiTheme="minorHAnsi" w:hAnsiTheme="minorHAnsi" w:cs="Arial"/>
          <w:szCs w:val="22"/>
          <w:lang w:val="pl-PL"/>
        </w:rPr>
        <w:t>Zakres</w:t>
      </w:r>
      <w:r w:rsidR="00AA765D" w:rsidRPr="008A3C82">
        <w:rPr>
          <w:rFonts w:asciiTheme="minorHAnsi" w:hAnsiTheme="minorHAnsi" w:cs="Arial"/>
          <w:szCs w:val="22"/>
          <w:lang w:val="pl-PL"/>
        </w:rPr>
        <w:t xml:space="preserve"> </w:t>
      </w:r>
      <w:r w:rsidR="00914E24" w:rsidRPr="008A3C82">
        <w:rPr>
          <w:rFonts w:asciiTheme="minorHAnsi" w:hAnsiTheme="minorHAnsi" w:cs="Arial"/>
          <w:szCs w:val="22"/>
          <w:lang w:val="pl-PL"/>
        </w:rPr>
        <w:t>obejmuje</w:t>
      </w:r>
      <w:r w:rsidR="00370379">
        <w:rPr>
          <w:rFonts w:asciiTheme="minorHAnsi" w:hAnsiTheme="minorHAnsi" w:cs="Arial"/>
          <w:szCs w:val="22"/>
          <w:lang w:val="pl-PL"/>
        </w:rPr>
        <w:t xml:space="preserve"> dostawę</w:t>
      </w:r>
      <w:r w:rsidR="00A6022F" w:rsidRPr="008A3C82">
        <w:rPr>
          <w:rFonts w:asciiTheme="minorHAnsi" w:hAnsiTheme="minorHAnsi" w:cs="Arial"/>
          <w:szCs w:val="22"/>
          <w:lang w:val="pl-PL"/>
        </w:rPr>
        <w:t>:</w:t>
      </w:r>
    </w:p>
    <w:p w:rsidR="00226329" w:rsidRDefault="00370379" w:rsidP="00226329">
      <w:pPr>
        <w:pStyle w:val="Tekstpodstawowy"/>
      </w:pPr>
      <w:r>
        <w:t>- kół łańcuchowych napędzanych zębatych</w:t>
      </w:r>
      <w:r w:rsidR="00212DE7">
        <w:t xml:space="preserve"> </w:t>
      </w:r>
      <w:r w:rsidR="00212DE7" w:rsidRPr="00212DE7">
        <w:t>D=605.2/M450-A-200</w:t>
      </w:r>
      <w:r>
        <w:t xml:space="preserve"> – 2 szt.</w:t>
      </w:r>
    </w:p>
    <w:p w:rsidR="00370379" w:rsidRPr="00226329" w:rsidRDefault="00370379" w:rsidP="00226329">
      <w:pPr>
        <w:pStyle w:val="Tekstpodstawowy"/>
      </w:pPr>
      <w:r>
        <w:t xml:space="preserve">- kół łańcuchowych napędzanych gładkich </w:t>
      </w:r>
      <w:r w:rsidR="00212DE7" w:rsidRPr="00212DE7">
        <w:t>D=605.2/M450-A-200</w:t>
      </w:r>
      <w:r w:rsidR="00212DE7">
        <w:t xml:space="preserve"> </w:t>
      </w:r>
      <w:r>
        <w:t>– 2 szt.</w:t>
      </w:r>
    </w:p>
    <w:p w:rsidR="00226329" w:rsidRDefault="00226329" w:rsidP="00226329">
      <w:pPr>
        <w:pStyle w:val="Tekstpodstawowy"/>
        <w:ind w:left="786"/>
        <w:rPr>
          <w:rFonts w:eastAsia="Times New Roman" w:cstheme="minorHAnsi"/>
          <w:bCs/>
          <w:iCs/>
          <w:kern w:val="20"/>
        </w:rPr>
      </w:pPr>
      <w:r w:rsidRPr="00575F91">
        <w:rPr>
          <w:rFonts w:eastAsia="Times New Roman" w:cstheme="minorHAnsi"/>
          <w:bCs/>
          <w:iCs/>
          <w:kern w:val="20"/>
        </w:rPr>
        <w:t>1.</w:t>
      </w:r>
      <w:r>
        <w:rPr>
          <w:rFonts w:eastAsia="Times New Roman" w:cstheme="minorHAnsi"/>
          <w:bCs/>
          <w:iCs/>
          <w:kern w:val="20"/>
        </w:rPr>
        <w:t>1. Wymagany atest, poświadczenie, certyfikat.</w:t>
      </w:r>
    </w:p>
    <w:p w:rsidR="00226329" w:rsidRPr="00575F91" w:rsidRDefault="00226329" w:rsidP="00226329">
      <w:pPr>
        <w:pStyle w:val="Tekstpodstawowy"/>
        <w:ind w:left="786"/>
      </w:pPr>
      <w:r>
        <w:t xml:space="preserve">1.2. Wykonanie </w:t>
      </w:r>
      <w:r w:rsidR="00370379">
        <w:t>kół łańcuchowych napędzanych oraz gładkich</w:t>
      </w:r>
      <w:r>
        <w:t xml:space="preserve"> zgodnie z załącznikiem nr 5 – zakres prac do wykonania.</w:t>
      </w:r>
    </w:p>
    <w:p w:rsidR="00B0120C" w:rsidRPr="00370379" w:rsidRDefault="00705E19" w:rsidP="00370379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370379">
        <w:rPr>
          <w:rFonts w:cs="Arial"/>
        </w:rPr>
        <w:t xml:space="preserve"> 31.07.2020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3E0C2B" w:rsidRPr="00F9366C" w:rsidRDefault="003E0C2B" w:rsidP="003E0C2B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>
        <w:rPr>
          <w:rFonts w:cs="Arial"/>
        </w:rPr>
        <w:t>y,</w:t>
      </w:r>
    </w:p>
    <w:p w:rsidR="003E0C2B" w:rsidRDefault="003E0C2B" w:rsidP="003E0C2B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>
        <w:rPr>
          <w:rFonts w:cs="Arial"/>
        </w:rPr>
        <w:t>y,</w:t>
      </w:r>
    </w:p>
    <w:p w:rsidR="003E0C2B" w:rsidRDefault="003E0C2B" w:rsidP="003E0C2B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3E0C2B" w:rsidRDefault="003E0C2B" w:rsidP="003E0C2B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Okres gwarancji,</w:t>
      </w:r>
    </w:p>
    <w:p w:rsidR="003E0C2B" w:rsidRPr="00753F80" w:rsidRDefault="003E0C2B" w:rsidP="003E0C2B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Pr="00753F80">
        <w:rPr>
          <w:rFonts w:cs="Arial"/>
        </w:rPr>
        <w:t>ermin płatności faktur nie krótszy niż 30 dni od daty otrzymania faktury,</w:t>
      </w:r>
    </w:p>
    <w:p w:rsidR="003E0C2B" w:rsidRDefault="003E0C2B" w:rsidP="003E0C2B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Oświadczenia i inne wymagane dokumenty zgodnie ze wzorem oferty stanowiącym załącznik nr 1 do niniejszego Ogłoszenia.</w:t>
      </w:r>
    </w:p>
    <w:p w:rsidR="003E0C2B" w:rsidRPr="00FD0140" w:rsidRDefault="003E0C2B" w:rsidP="003E0C2B">
      <w:pPr>
        <w:numPr>
          <w:ilvl w:val="1"/>
          <w:numId w:val="1"/>
        </w:numPr>
        <w:spacing w:after="120" w:line="240" w:lineRule="auto"/>
        <w:contextualSpacing/>
        <w:jc w:val="both"/>
        <w:rPr>
          <w:b/>
          <w:bCs/>
          <w:color w:val="FF0000"/>
          <w:u w:val="single"/>
        </w:rPr>
      </w:pPr>
      <w:r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Pr="00FD0140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BB1738" w:rsidRPr="00BB1738">
        <w:rPr>
          <w:rFonts w:cstheme="minorHAnsi"/>
        </w:rPr>
        <w:t>testy, certyfikaty materiałowe, dokumentacja te</w:t>
      </w:r>
      <w:r w:rsidR="001826CF">
        <w:rPr>
          <w:rFonts w:cstheme="minorHAnsi"/>
        </w:rPr>
        <w:t>chniczna</w:t>
      </w:r>
      <w:r w:rsidR="00FA5721" w:rsidRPr="00BB1738">
        <w:rPr>
          <w:rFonts w:cstheme="minorHAnsi"/>
        </w:rPr>
        <w:t>.</w:t>
      </w:r>
    </w:p>
    <w:p w:rsidR="006412F2" w:rsidRPr="008A3C82" w:rsidRDefault="00D26182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Cs/>
        </w:rPr>
      </w:pPr>
      <w:r w:rsidRPr="008A3C82">
        <w:rPr>
          <w:rFonts w:cs="Arial"/>
        </w:rPr>
        <w:t>Gwarancja</w:t>
      </w:r>
      <w:r w:rsidR="00AA765D" w:rsidRPr="008A3C82">
        <w:rPr>
          <w:rFonts w:cs="Arial"/>
        </w:rPr>
        <w:t xml:space="preserve"> </w:t>
      </w:r>
      <w:r w:rsidR="00234781" w:rsidRPr="008A3C82">
        <w:rPr>
          <w:rFonts w:cs="Arial"/>
          <w:bCs/>
        </w:rPr>
        <w:t xml:space="preserve">minimum </w:t>
      </w:r>
      <w:r w:rsidR="00370379">
        <w:rPr>
          <w:rFonts w:cs="Arial"/>
          <w:bCs/>
        </w:rPr>
        <w:t>12</w:t>
      </w:r>
      <w:r w:rsidR="00226329">
        <w:rPr>
          <w:rFonts w:cs="Arial"/>
          <w:bCs/>
        </w:rPr>
        <w:t xml:space="preserve"> </w:t>
      </w:r>
      <w:r w:rsidR="00370379">
        <w:rPr>
          <w:rFonts w:cs="Arial"/>
          <w:bCs/>
        </w:rPr>
        <w:t>miesięcy</w:t>
      </w:r>
      <w:r w:rsidR="00234781" w:rsidRPr="008A3C82">
        <w:rPr>
          <w:rFonts w:cs="Arial"/>
          <w:bCs/>
        </w:rPr>
        <w:t xml:space="preserve"> od dnia dostawy.</w:t>
      </w:r>
    </w:p>
    <w:p w:rsidR="00E54D99" w:rsidRPr="00753F80" w:rsidRDefault="008F2139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9609FB" w:rsidRPr="00753F80" w:rsidRDefault="006A4C0E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:rsidR="009609FB" w:rsidRPr="006A4C0E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545BEF" w:rsidRPr="00632AFA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636041" w:rsidRP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</w:t>
      </w:r>
      <w:r w:rsidR="009B6C6E">
        <w:rPr>
          <w:rFonts w:cs="Arial"/>
          <w:lang w:eastAsia="ja-JP"/>
        </w:rPr>
        <w:t>sowej zapewniającej wykonanie</w:t>
      </w:r>
      <w:r w:rsidRPr="00970F7A">
        <w:rPr>
          <w:rFonts w:cs="Arial"/>
          <w:lang w:eastAsia="ja-JP"/>
        </w:rPr>
        <w:t xml:space="preserve"> zamówienia.</w:t>
      </w:r>
    </w:p>
    <w:p w:rsidR="00636041" w:rsidRP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636041" w:rsidRPr="00C00D72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lastRenderedPageBreak/>
        <w:t>o nie podleganiu wykluczeniu z postępowania,</w:t>
      </w:r>
    </w:p>
    <w:p w:rsid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C15BA5" w:rsidRPr="00914E24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:rsidR="00C15BA5" w:rsidRPr="00BE22F8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A3C82">
        <w:rPr>
          <w:rFonts w:cs="Arial"/>
          <w:lang w:eastAsia="ja-JP"/>
        </w:rPr>
        <w:t>zgody na przetwarzanie przez Enea</w:t>
      </w:r>
      <w:r w:rsidR="0021780C">
        <w:rPr>
          <w:rFonts w:cs="Arial"/>
          <w:lang w:eastAsia="ja-JP"/>
        </w:rPr>
        <w:t xml:space="preserve"> Elektrownia</w:t>
      </w:r>
      <w:r w:rsidR="00C15BA5" w:rsidRPr="008A3C82">
        <w:rPr>
          <w:rFonts w:cs="Arial"/>
          <w:lang w:eastAsia="ja-JP"/>
        </w:rPr>
        <w:t xml:space="preserve">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:rsidR="00C15BA5" w:rsidRPr="00BE22F8" w:rsidRDefault="00C15BA5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</w:t>
      </w:r>
      <w:r w:rsidR="0021780C">
        <w:rPr>
          <w:rFonts w:cs="Arial"/>
          <w:lang w:eastAsia="ja-JP"/>
        </w:rPr>
        <w:t xml:space="preserve"> Elektrownia</w:t>
      </w:r>
      <w:r w:rsidRPr="00BE22F8">
        <w:rPr>
          <w:rFonts w:cs="Arial"/>
          <w:lang w:eastAsia="ja-JP"/>
        </w:rPr>
        <w:t xml:space="preserve">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:rsidR="00212DE7" w:rsidRDefault="00212DE7" w:rsidP="00212DE7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12DE7" w:rsidRPr="008F4A04" w:rsidTr="00D32CE7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DE7" w:rsidRPr="008F4A04" w:rsidRDefault="00212DE7" w:rsidP="00D32CE7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DE7" w:rsidRPr="008F4A04" w:rsidRDefault="00212DE7" w:rsidP="00D32CE7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212DE7" w:rsidRPr="008F4A04" w:rsidRDefault="00212DE7" w:rsidP="00D32CE7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212DE7" w:rsidRPr="008F4A04" w:rsidTr="00D32CE7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E7" w:rsidRPr="008F4A04" w:rsidRDefault="00212DE7" w:rsidP="00D32CE7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E7" w:rsidRPr="008F4A04" w:rsidRDefault="00212DE7" w:rsidP="00D32CE7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212DE7" w:rsidRPr="00BE22F8" w:rsidRDefault="00212DE7" w:rsidP="00212DE7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212DE7" w:rsidRPr="00BE22F8" w:rsidRDefault="00212DE7" w:rsidP="00212DE7">
      <w:pPr>
        <w:spacing w:line="319" w:lineRule="auto"/>
        <w:ind w:left="720"/>
      </w:pPr>
      <w:r w:rsidRPr="00BE22F8">
        <w:t>(porównywana będzie Cena netto zawierająca podatek VAT)</w:t>
      </w:r>
    </w:p>
    <w:p w:rsidR="00212DE7" w:rsidRPr="00BE22F8" w:rsidRDefault="00212DE7" w:rsidP="00212DE7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212DE7" w:rsidRPr="00BE22F8" w:rsidRDefault="00212DE7" w:rsidP="00212DE7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212DE7" w:rsidRPr="00BE22F8" w:rsidRDefault="00212DE7" w:rsidP="00212DE7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212DE7" w:rsidRPr="00BE22F8" w:rsidRDefault="00212DE7" w:rsidP="00212DE7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 xml:space="preserve">Enea </w:t>
      </w:r>
      <w:r w:rsidR="0021780C">
        <w:rPr>
          <w:rFonts w:asciiTheme="minorHAnsi" w:hAnsiTheme="minorHAnsi" w:cs="Arial"/>
          <w:lang w:val="pl-PL"/>
        </w:rPr>
        <w:t xml:space="preserve">Elektrownia </w:t>
      </w:r>
      <w:r w:rsidR="00D64C5F" w:rsidRPr="00BE22F8">
        <w:rPr>
          <w:rFonts w:asciiTheme="minorHAnsi" w:hAnsiTheme="minorHAnsi" w:cs="Arial"/>
          <w:lang w:val="pl-PL"/>
        </w:rPr>
        <w:t>Połaniec S.A. umieszczonych na stronie:</w:t>
      </w:r>
    </w:p>
    <w:p w:rsidR="00D64C5F" w:rsidRPr="00BE22F8" w:rsidRDefault="00370379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hyperlink r:id="rId9" w:history="1">
        <w:r w:rsidR="00F240E0" w:rsidRPr="00A108F0">
          <w:rPr>
            <w:rStyle w:val="Hipercze"/>
            <w:rFonts w:asciiTheme="minorHAnsi" w:eastAsiaTheme="minorHAnsi" w:hAnsiTheme="minorHAnsi"/>
            <w:bCs w:val="0"/>
            <w:iCs w:val="0"/>
            <w:kern w:val="0"/>
            <w:sz w:val="20"/>
            <w:szCs w:val="20"/>
            <w:lang w:val="pl-PL"/>
          </w:rPr>
          <w:t>https://www.enea.pl/grupaenea/o_grupie/enea-polaniec/zamowienia/dokumenty-dla-wykonawcow/owzt-wersja-nz-4-2018.pdf?t=1550148139</w:t>
        </w:r>
      </w:hyperlink>
      <w:r w:rsidR="00F240E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u w:val="none"/>
          <w:lang w:val="pl-PL"/>
        </w:rPr>
        <w:t xml:space="preserve"> </w:t>
      </w:r>
      <w:r w:rsidR="00D64C5F" w:rsidRPr="00F240E0">
        <w:rPr>
          <w:rFonts w:asciiTheme="minorHAnsi" w:hAnsiTheme="minorHAnsi" w:cs="Arial"/>
          <w:lang w:val="pl-PL"/>
        </w:rPr>
        <w:t>w</w:t>
      </w:r>
      <w:r w:rsidR="00D64C5F" w:rsidRPr="00BE22F8">
        <w:rPr>
          <w:rFonts w:asciiTheme="minorHAnsi" w:hAnsiTheme="minorHAnsi" w:cs="Arial"/>
          <w:lang w:val="pl-PL"/>
        </w:rPr>
        <w:t xml:space="preserve"> wersji obowiązującej na dzień publikacji Ogłoszenia.</w:t>
      </w:r>
    </w:p>
    <w:p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D1C56" w:rsidRDefault="00CB29DE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A3C82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6E6D40">
        <w:rPr>
          <w:rFonts w:asciiTheme="minorHAnsi" w:hAnsiTheme="minorHAnsi" w:cs="Arial"/>
          <w:szCs w:val="22"/>
          <w:lang w:val="pl-PL"/>
        </w:rPr>
        <w:t>1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8A3C82">
        <w:rPr>
          <w:rFonts w:asciiTheme="minorHAnsi" w:hAnsiTheme="minorHAnsi" w:cs="Arial"/>
          <w:szCs w:val="22"/>
          <w:lang w:val="pl-PL"/>
        </w:rPr>
        <w:t xml:space="preserve">. </w:t>
      </w:r>
    </w:p>
    <w:p w:rsidR="00411968" w:rsidRPr="002230A0" w:rsidRDefault="00701BDC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  <w:lang w:val="pl-PL"/>
        </w:rPr>
      </w:pPr>
      <w:r w:rsidRPr="00701BDC">
        <w:rPr>
          <w:rFonts w:asciiTheme="minorHAnsi" w:hAnsiTheme="minorHAnsi" w:cstheme="minorHAnsi"/>
          <w:szCs w:val="22"/>
          <w:lang w:val="pl-PL"/>
        </w:rPr>
        <w:t>Ofertę</w:t>
      </w:r>
      <w:r w:rsidR="00411968" w:rsidRPr="00701BDC">
        <w:rPr>
          <w:rFonts w:asciiTheme="minorHAnsi" w:hAnsiTheme="minorHAnsi" w:cstheme="minorHAnsi"/>
          <w:szCs w:val="22"/>
          <w:lang w:val="pl-PL"/>
        </w:rPr>
        <w:t xml:space="preserve"> </w:t>
      </w:r>
      <w:r w:rsidRPr="00701BDC">
        <w:rPr>
          <w:rFonts w:asciiTheme="minorHAnsi" w:hAnsiTheme="minorHAnsi" w:cstheme="minorHAnsi"/>
          <w:bCs w:val="0"/>
          <w:lang w:val="pl-PL"/>
        </w:rPr>
        <w:t xml:space="preserve">należy złożyć </w:t>
      </w:r>
      <w:r w:rsidRPr="00701BDC">
        <w:rPr>
          <w:rFonts w:asciiTheme="minorHAnsi" w:hAnsiTheme="minorHAnsi" w:cstheme="minorHAnsi"/>
          <w:lang w:val="pl-PL"/>
        </w:rPr>
        <w:t xml:space="preserve">na adres e-mail: </w:t>
      </w:r>
      <w:hyperlink r:id="rId11" w:history="1">
        <w:r w:rsidRPr="00701BDC">
          <w:rPr>
            <w:rStyle w:val="Hipercze"/>
            <w:rFonts w:asciiTheme="minorHAnsi" w:eastAsiaTheme="minorEastAsia" w:hAnsiTheme="minorHAnsi" w:cstheme="minorHAns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701BDC">
        <w:rPr>
          <w:rFonts w:asciiTheme="minorHAnsi" w:hAnsiTheme="minorHAnsi" w:cstheme="minorHAnsi"/>
          <w:lang w:val="pl-PL"/>
        </w:rPr>
        <w:t xml:space="preserve"> do dnia </w:t>
      </w:r>
      <w:r w:rsidR="005F33FD">
        <w:rPr>
          <w:rFonts w:asciiTheme="minorHAnsi" w:hAnsiTheme="minorHAnsi" w:cstheme="minorHAnsi"/>
          <w:b/>
          <w:lang w:val="pl-PL"/>
        </w:rPr>
        <w:t>20</w:t>
      </w:r>
      <w:r w:rsidRPr="00737229">
        <w:rPr>
          <w:rFonts w:asciiTheme="minorHAnsi" w:hAnsiTheme="minorHAnsi" w:cstheme="minorHAnsi"/>
          <w:b/>
          <w:lang w:val="pl-PL"/>
        </w:rPr>
        <w:t>.</w:t>
      </w:r>
      <w:r w:rsidRPr="00701BDC">
        <w:rPr>
          <w:rFonts w:asciiTheme="minorHAnsi" w:hAnsiTheme="minorHAnsi" w:cstheme="minorHAnsi"/>
          <w:b/>
          <w:lang w:val="pl-PL"/>
        </w:rPr>
        <w:t>0</w:t>
      </w:r>
      <w:r w:rsidR="00737229">
        <w:rPr>
          <w:rFonts w:asciiTheme="minorHAnsi" w:hAnsiTheme="minorHAnsi" w:cstheme="minorHAnsi"/>
          <w:b/>
          <w:lang w:val="pl-PL"/>
        </w:rPr>
        <w:t>7</w:t>
      </w:r>
      <w:r w:rsidRPr="00701BDC">
        <w:rPr>
          <w:rFonts w:asciiTheme="minorHAnsi" w:hAnsiTheme="minorHAnsi" w:cstheme="minorHAnsi"/>
          <w:b/>
          <w:lang w:val="pl-PL"/>
        </w:rPr>
        <w:t>.20</w:t>
      </w:r>
      <w:r w:rsidR="002230A0">
        <w:rPr>
          <w:rFonts w:asciiTheme="minorHAnsi" w:hAnsiTheme="minorHAnsi" w:cstheme="minorHAnsi"/>
          <w:b/>
          <w:lang w:val="pl-PL"/>
        </w:rPr>
        <w:t>20</w:t>
      </w:r>
      <w:r w:rsidRPr="00701BDC">
        <w:rPr>
          <w:rFonts w:asciiTheme="minorHAnsi" w:hAnsiTheme="minorHAnsi" w:cstheme="minorHAnsi"/>
          <w:b/>
          <w:lang w:val="pl-PL"/>
        </w:rPr>
        <w:t> r. do godz.</w:t>
      </w:r>
      <w:r w:rsidR="002230A0">
        <w:rPr>
          <w:rFonts w:asciiTheme="minorHAnsi" w:hAnsiTheme="minorHAnsi" w:cstheme="minorHAnsi"/>
          <w:b/>
          <w:bCs w:val="0"/>
          <w:lang w:val="pl-PL"/>
        </w:rPr>
        <w:t>9</w:t>
      </w:r>
      <w:r w:rsidRPr="00701BDC">
        <w:rPr>
          <w:rFonts w:asciiTheme="minorHAnsi" w:hAnsiTheme="minorHAnsi" w:cstheme="minorHAnsi"/>
          <w:b/>
          <w:lang w:val="pl-PL"/>
        </w:rPr>
        <w:t xml:space="preserve">°°. </w:t>
      </w:r>
      <w:r w:rsidRPr="00701BDC">
        <w:rPr>
          <w:rFonts w:asciiTheme="minorHAnsi" w:hAnsiTheme="minorHAnsi" w:cstheme="minorHAnsi"/>
          <w:szCs w:val="22"/>
          <w:lang w:val="pl-PL"/>
        </w:rPr>
        <w:t>W przedkładanej ofercie prosimy uwzględnić i określić  maksymalnie możliwy opust cenowy</w:t>
      </w:r>
    </w:p>
    <w:p w:rsidR="008E5D05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lastRenderedPageBreak/>
        <w:t>Osoby odpowiedzialne za kontakty z oferentami ze strony Zamawiającego:</w:t>
      </w:r>
    </w:p>
    <w:p w:rsidR="00D921B4" w:rsidRPr="00753F80" w:rsidRDefault="00A07A4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prowadzi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Pan </w:t>
      </w:r>
      <w:r w:rsidR="00212DE7">
        <w:rPr>
          <w:rFonts w:asciiTheme="minorHAnsi" w:hAnsiTheme="minorHAnsi" w:cs="Arial"/>
          <w:b/>
          <w:bCs w:val="0"/>
          <w:szCs w:val="22"/>
          <w:lang w:val="pl-PL"/>
        </w:rPr>
        <w:t>Radosław Matusiewicz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tel. </w:t>
      </w:r>
      <w:r w:rsidR="00D921B4" w:rsidRPr="00753F80">
        <w:rPr>
          <w:rFonts w:asciiTheme="minorHAnsi" w:hAnsiTheme="minorHAnsi" w:cs="Arial"/>
          <w:szCs w:val="22"/>
          <w:lang w:val="pl-PL"/>
        </w:rPr>
        <w:t>15 865 6</w:t>
      </w:r>
      <w:r w:rsidR="00212DE7">
        <w:rPr>
          <w:rFonts w:asciiTheme="minorHAnsi" w:hAnsiTheme="minorHAnsi" w:cs="Arial"/>
          <w:szCs w:val="22"/>
          <w:lang w:val="pl-PL"/>
        </w:rPr>
        <w:t>0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212DE7">
        <w:rPr>
          <w:rFonts w:asciiTheme="minorHAnsi" w:hAnsiTheme="minorHAnsi" w:cs="Arial"/>
          <w:szCs w:val="22"/>
          <w:lang w:val="pl-PL"/>
        </w:rPr>
        <w:t>19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212DE7">
        <w:rPr>
          <w:rFonts w:asciiTheme="minorHAnsi" w:eastAsiaTheme="minorHAnsi" w:hAnsiTheme="minorHAnsi"/>
          <w:szCs w:val="22"/>
          <w:lang w:val="en-GB"/>
        </w:rPr>
        <w:t xml:space="preserve">             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212DE7" w:rsidRPr="008A7176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radoslaw.matusiewicz@enea.pl</w:t>
        </w:r>
      </w:hyperlink>
    </w:p>
    <w:p w:rsidR="003B69D6" w:rsidRPr="000078F0" w:rsidRDefault="00ED6F6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C735CC">
        <w:rPr>
          <w:rFonts w:asciiTheme="minorHAnsi" w:hAnsiTheme="minorHAnsi" w:cs="Arial"/>
          <w:szCs w:val="22"/>
          <w:lang w:val="pl-PL"/>
        </w:rPr>
        <w:t>Pan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b/>
          <w:szCs w:val="22"/>
          <w:lang w:val="pl-PL"/>
        </w:rPr>
        <w:t>Tomasz Poniedzielski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</w:t>
      </w:r>
      <w:r w:rsidR="00891441">
        <w:rPr>
          <w:rFonts w:asciiTheme="minorHAnsi" w:hAnsiTheme="minorHAnsi" w:cs="Arial"/>
          <w:szCs w:val="22"/>
          <w:lang w:val="pl-PL"/>
        </w:rPr>
        <w:t>4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szCs w:val="22"/>
          <w:lang w:val="pl-PL"/>
        </w:rPr>
        <w:t>21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891441" w:rsidRPr="00187123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Przetarg prowadzony będzie na zasadach określonych w regulaminie wewnętrznym Enea </w:t>
      </w:r>
      <w:r w:rsidR="0021780C">
        <w:rPr>
          <w:rFonts w:asciiTheme="minorHAnsi" w:hAnsiTheme="minorHAnsi" w:cs="Arial"/>
          <w:szCs w:val="22"/>
          <w:lang w:val="pl-PL"/>
        </w:rPr>
        <w:t xml:space="preserve">Elektrownia </w:t>
      </w:r>
      <w:r w:rsidRPr="00753F80">
        <w:rPr>
          <w:rFonts w:asciiTheme="minorHAnsi" w:hAnsiTheme="minorHAnsi" w:cs="Arial"/>
          <w:szCs w:val="22"/>
          <w:lang w:val="pl-PL"/>
        </w:rPr>
        <w:t>Połaniec S.A.</w:t>
      </w:r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:rsidR="002303A2" w:rsidRPr="00753F80" w:rsidRDefault="00D64C5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D64C5F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871D6C" w:rsidRPr="00871D6C" w:rsidRDefault="0033452D" w:rsidP="003F31BE">
      <w:pPr>
        <w:pStyle w:val="Tekstpodstawowy"/>
        <w:spacing w:line="240" w:lineRule="auto"/>
        <w:ind w:left="1843" w:hanging="1843"/>
      </w:pPr>
      <w:r>
        <w:t xml:space="preserve">        Załącznik nr 2 -</w:t>
      </w:r>
      <w:r w:rsidR="00871D6C">
        <w:t xml:space="preserve"> </w:t>
      </w:r>
      <w:r>
        <w:t xml:space="preserve">Wzór oświadczenia o wypełnieniu obowiązków informacyjnych przewidzianych w art.  13 lub art. 14 RODO </w:t>
      </w:r>
    </w:p>
    <w:p w:rsidR="00196D61" w:rsidRPr="000078F0" w:rsidRDefault="00871D6C" w:rsidP="00F22D9C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33452D">
        <w:rPr>
          <w:rFonts w:asciiTheme="minorHAnsi" w:hAnsiTheme="minorHAnsi" w:cs="Arial"/>
          <w:szCs w:val="22"/>
          <w:lang w:val="pl-PL"/>
        </w:rPr>
        <w:t xml:space="preserve"> -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>
        <w:rPr>
          <w:rFonts w:asciiTheme="minorHAnsi" w:hAnsiTheme="minorHAnsi" w:cs="Arial"/>
          <w:szCs w:val="22"/>
          <w:lang w:val="pl-PL"/>
        </w:rPr>
        <w:t>Klauzula informacyjna</w:t>
      </w:r>
    </w:p>
    <w:p w:rsidR="00B33061" w:rsidRPr="000078F0" w:rsidRDefault="00411968" w:rsidP="00F22D9C">
      <w:pPr>
        <w:pStyle w:val="Nagwek2"/>
        <w:numPr>
          <w:ilvl w:val="0"/>
          <w:numId w:val="0"/>
        </w:numPr>
        <w:spacing w:before="0" w:after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osobowych</w:t>
      </w:r>
    </w:p>
    <w:p w:rsidR="000C7A25" w:rsidRPr="000078F0" w:rsidRDefault="00411968" w:rsidP="00F22D9C">
      <w:pPr>
        <w:pStyle w:val="Nagwek2"/>
        <w:numPr>
          <w:ilvl w:val="0"/>
          <w:numId w:val="0"/>
        </w:numPr>
        <w:spacing w:before="0" w:after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B85BB9">
        <w:rPr>
          <w:rFonts w:asciiTheme="minorHAnsi" w:hAnsiTheme="minorHAnsi" w:cs="Arial"/>
          <w:szCs w:val="22"/>
          <w:lang w:val="pl-PL"/>
        </w:rPr>
        <w:t>Załącznik nr 5</w:t>
      </w:r>
      <w:r w:rsidR="00ED6F65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137E72">
        <w:rPr>
          <w:rFonts w:asciiTheme="minorHAnsi" w:hAnsiTheme="minorHAnsi" w:cs="Arial"/>
          <w:szCs w:val="22"/>
          <w:lang w:val="pl-PL"/>
        </w:rPr>
        <w:t>–</w:t>
      </w:r>
      <w:r w:rsidR="00ED6F65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137E72">
        <w:rPr>
          <w:rFonts w:asciiTheme="minorHAnsi" w:hAnsiTheme="minorHAnsi" w:cstheme="minorHAnsi"/>
          <w:lang w:val="pl-PL"/>
        </w:rPr>
        <w:t>Zakres prac</w:t>
      </w:r>
      <w:r w:rsidR="00212DE7">
        <w:rPr>
          <w:rFonts w:asciiTheme="minorHAnsi" w:hAnsiTheme="minorHAnsi" w:cstheme="minorHAnsi"/>
          <w:lang w:val="pl-PL"/>
        </w:rPr>
        <w:t xml:space="preserve"> do wykonania</w:t>
      </w:r>
    </w:p>
    <w:p w:rsidR="00180E82" w:rsidRPr="000078F0" w:rsidRDefault="00411968" w:rsidP="00F22D9C">
      <w:pPr>
        <w:pStyle w:val="Tekstpodstawowy"/>
        <w:spacing w:after="0" w:line="240" w:lineRule="auto"/>
      </w:pPr>
      <w:r w:rsidRPr="000078F0">
        <w:t xml:space="preserve">        </w:t>
      </w:r>
      <w:r w:rsidR="00871D6C">
        <w:t>Załącznik nr 6</w:t>
      </w:r>
      <w:r w:rsidR="00883EF9" w:rsidRPr="000078F0">
        <w:t xml:space="preserve"> – Umowa projekt</w:t>
      </w:r>
    </w:p>
    <w:p w:rsidR="00C60837" w:rsidRPr="00F22D9C" w:rsidRDefault="00871D6C" w:rsidP="00F22D9C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212DE7" w:rsidRDefault="00212DE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lastRenderedPageBreak/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</w:t>
      </w:r>
      <w:r w:rsidR="0021780C">
        <w:rPr>
          <w:rFonts w:cs="Helvetica"/>
          <w:color w:val="333333"/>
        </w:rPr>
        <w:t xml:space="preserve"> Elektrownia</w:t>
      </w:r>
      <w:r>
        <w:rPr>
          <w:rFonts w:cs="Helvetica"/>
          <w:color w:val="333333"/>
        </w:rPr>
        <w:t xml:space="preserve">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1826CF" w:rsidRDefault="00B85BB9" w:rsidP="003E0C2B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 w:rsidR="003E0C2B">
        <w:rPr>
          <w:rFonts w:cs="Helvetica"/>
          <w:color w:val="333333"/>
        </w:rPr>
        <w:t xml:space="preserve"> szt.</w:t>
      </w:r>
    </w:p>
    <w:p w:rsidR="00212DE7" w:rsidRPr="003E0C2B" w:rsidRDefault="00212DE7" w:rsidP="003E0C2B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- </w:t>
      </w:r>
      <w:r>
        <w:rPr>
          <w:rFonts w:cs="Helvetica"/>
          <w:color w:val="333333"/>
        </w:rPr>
        <w:t>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Pr="00C70607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753F80" w:rsidRPr="00C70607">
        <w:rPr>
          <w:rFonts w:cs="Arial"/>
          <w:bCs/>
        </w:rPr>
        <w:t xml:space="preserve">minimum </w:t>
      </w:r>
      <w:r w:rsidR="0028434B">
        <w:rPr>
          <w:rFonts w:cs="Arial"/>
          <w:bCs/>
        </w:rPr>
        <w:t>12</w:t>
      </w:r>
      <w:r>
        <w:rPr>
          <w:rFonts w:cs="Arial"/>
          <w:bCs/>
        </w:rPr>
        <w:t xml:space="preserve"> </w:t>
      </w:r>
      <w:r w:rsidR="0028434B">
        <w:rPr>
          <w:rFonts w:cs="Arial"/>
          <w:bCs/>
        </w:rPr>
        <w:t>miesięcy</w:t>
      </w:r>
      <w:bookmarkStart w:id="0" w:name="_GoBack"/>
      <w:bookmarkEnd w:id="0"/>
      <w:r w:rsidR="00753F80" w:rsidRPr="00C70607">
        <w:rPr>
          <w:rFonts w:cs="Arial"/>
          <w:bCs/>
        </w:rPr>
        <w:t xml:space="preserve"> od dnia dostawy.</w:t>
      </w:r>
    </w:p>
    <w:p w:rsidR="003E0C2B" w:rsidRPr="00DC030C" w:rsidRDefault="003E0C2B" w:rsidP="003E0C2B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 w:rsidRPr="00DC030C">
        <w:rPr>
          <w:b/>
          <w:bCs/>
          <w:color w:val="FF0000"/>
        </w:rPr>
        <w:t>kod PKWiU: …………………………………</w:t>
      </w:r>
    </w:p>
    <w:p w:rsidR="003E0C2B" w:rsidRDefault="003E0C2B" w:rsidP="003E0C2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3E0C2B" w:rsidRPr="00821251" w:rsidRDefault="003E0C2B" w:rsidP="003E0C2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3E0C2B" w:rsidRPr="006D7F84" w:rsidRDefault="003E0C2B" w:rsidP="003E0C2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 xml:space="preserve">Wyrażam zgodę na przetwarzanie przez Enea Połaniec S.A. moich danych osobowych w celu związanym z prowadzonym przetargiem na </w:t>
      </w:r>
      <w:r w:rsidRPr="006D7F84">
        <w:rPr>
          <w:rFonts w:ascii="Calibri" w:hAnsi="Calibri" w:cs="Calibri"/>
        </w:rPr>
        <w:t>dostawę</w:t>
      </w:r>
      <w:r>
        <w:rPr>
          <w:rFonts w:ascii="Calibri" w:hAnsi="Calibri" w:cs="Calibri"/>
        </w:rPr>
        <w:t xml:space="preserve"> ………………………………………………………………..……………………………….</w:t>
      </w:r>
      <w:r w:rsidRPr="006D7F84">
        <w:rPr>
          <w:rFonts w:ascii="Calibri" w:hAnsi="Calibri" w:cs="Calibri"/>
        </w:rPr>
        <w:t xml:space="preserve"> dla Enea Elektrownia Połaniec S.A.</w:t>
      </w:r>
    </w:p>
    <w:p w:rsidR="003E0C2B" w:rsidRPr="00821251" w:rsidRDefault="003E0C2B" w:rsidP="003E0C2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3E0C2B" w:rsidRDefault="003E0C2B" w:rsidP="003E0C2B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3E0C2B" w:rsidRPr="006A4C0E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3E0C2B" w:rsidRPr="00545BEF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3E0C2B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3E0C2B" w:rsidRPr="00545BEF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3E0C2B" w:rsidRPr="00632AFA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3E0C2B" w:rsidRPr="00BE22F8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3E0C2B" w:rsidRPr="00BE22F8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3E0C2B" w:rsidRPr="00BE22F8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3E0C2B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3E0C2B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3E0C2B" w:rsidRPr="00970F7A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3E0C2B" w:rsidRPr="00636041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3E0C2B" w:rsidRPr="00C00D72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3E0C2B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3E0C2B" w:rsidRPr="003D202E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3E0C2B" w:rsidRPr="00C70607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3E0C2B" w:rsidRPr="00BE22F8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3E0C2B" w:rsidRPr="008A3C82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RODO.</w:t>
      </w:r>
    </w:p>
    <w:p w:rsidR="003E0C2B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3E0C2B" w:rsidRPr="00CE6205" w:rsidRDefault="003E0C2B" w:rsidP="003E0C2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3E0C2B" w:rsidRPr="00F240E0" w:rsidRDefault="003E0C2B" w:rsidP="0081638A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3E0C2B" w:rsidRPr="00F240E0" w:rsidRDefault="003E0C2B" w:rsidP="0081638A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3E0C2B" w:rsidRPr="00CE6205" w:rsidRDefault="003E0C2B" w:rsidP="003E0C2B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E0C2B" w:rsidRDefault="003E0C2B" w:rsidP="003E0C2B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3E0C2B" w:rsidRDefault="003E0C2B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3E0C2B" w:rsidRDefault="003E0C2B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3E0C2B" w:rsidRDefault="003E0C2B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3E0C2B" w:rsidRDefault="003E0C2B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3E0C2B" w:rsidRDefault="003E0C2B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3E0C2B" w:rsidRDefault="003E0C2B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3E0C2B" w:rsidRDefault="003E0C2B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3E0C2B" w:rsidRDefault="003E0C2B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3E0C2B" w:rsidRDefault="003E0C2B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3E0C2B" w:rsidRDefault="003E0C2B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3E0C2B" w:rsidRDefault="003E0C2B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3E0C2B" w:rsidRDefault="003E0C2B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3E0C2B" w:rsidRDefault="003E0C2B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C60837" w:rsidRDefault="00C60837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>Administratorem Pana/Pani danych osobowych podanych przez Pana/Panią jest Enea Elektrownia Połaniec Spółka Akcyjna (skrót firmy: Enea</w:t>
      </w:r>
      <w:r w:rsidR="0021780C">
        <w:rPr>
          <w:rFonts w:ascii="Arial" w:hAnsi="Arial" w:cs="Arial"/>
        </w:rPr>
        <w:t xml:space="preserve"> Elektrownia</w:t>
      </w:r>
      <w:r w:rsidRPr="00C15BA5">
        <w:rPr>
          <w:rFonts w:ascii="Arial" w:hAnsi="Arial" w:cs="Arial"/>
        </w:rPr>
        <w:t xml:space="preserve">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 xml:space="preserve">wyrażam zgodę na przetwarzanie przez Enea </w:t>
      </w:r>
      <w:r w:rsidR="0021780C">
        <w:rPr>
          <w:rFonts w:ascii="Arial" w:hAnsi="Arial" w:cs="Arial"/>
        </w:rPr>
        <w:t xml:space="preserve">Elektrownia </w:t>
      </w:r>
      <w:r w:rsidRPr="006D4093">
        <w:rPr>
          <w:rFonts w:ascii="Arial" w:hAnsi="Arial" w:cs="Arial"/>
        </w:rPr>
        <w:t>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212DE7">
        <w:rPr>
          <w:rStyle w:val="lscontrol--valign"/>
          <w:sz w:val="27"/>
          <w:szCs w:val="27"/>
        </w:rPr>
        <w:t>4100/JW00/31/KZ/2020/0000066378</w:t>
      </w:r>
      <w:r w:rsidR="002230A0">
        <w:rPr>
          <w:rStyle w:val="lscontrol--valign"/>
          <w:rFonts w:ascii="Arial" w:hAnsi="Arial" w:cs="Arial"/>
        </w:rPr>
        <w:t xml:space="preserve"> </w:t>
      </w:r>
      <w:r w:rsidR="00E92E96">
        <w:rPr>
          <w:rStyle w:val="lscontrol--valign"/>
          <w:rFonts w:ascii="Arial" w:hAnsi="Arial" w:cs="Arial"/>
        </w:rPr>
        <w:t>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A400D" w:rsidRDefault="00871D6C" w:rsidP="007A400D">
      <w:pPr>
        <w:pStyle w:val="Tekstpodstawowy"/>
        <w:jc w:val="right"/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</w:t>
      </w:r>
      <w:r w:rsidR="007A400D">
        <w:rPr>
          <w:rFonts w:cs="Arial"/>
          <w:b/>
        </w:rPr>
        <w:t>Załącznik nr 5</w:t>
      </w:r>
      <w:r w:rsidR="007A400D" w:rsidRPr="0013424F">
        <w:rPr>
          <w:rFonts w:cs="Arial"/>
          <w:b/>
        </w:rPr>
        <w:t xml:space="preserve"> do ogłoszenia</w:t>
      </w:r>
    </w:p>
    <w:p w:rsidR="00137E72" w:rsidRDefault="00137E72" w:rsidP="00137E72">
      <w:pPr>
        <w:spacing w:line="360" w:lineRule="auto"/>
        <w:rPr>
          <w:rFonts w:cstheme="minorHAnsi"/>
        </w:rPr>
      </w:pPr>
    </w:p>
    <w:p w:rsidR="00212DE7" w:rsidRPr="0028434B" w:rsidRDefault="00212DE7" w:rsidP="0028434B">
      <w:pPr>
        <w:pStyle w:val="Nagwek3"/>
        <w:numPr>
          <w:ilvl w:val="0"/>
          <w:numId w:val="0"/>
        </w:numPr>
        <w:ind w:left="1418"/>
        <w:rPr>
          <w:b/>
          <w:szCs w:val="24"/>
          <w:lang w:val="pl-PL"/>
        </w:rPr>
      </w:pPr>
      <w:r w:rsidRPr="0028434B">
        <w:rPr>
          <w:b/>
          <w:szCs w:val="24"/>
          <w:lang w:val="pl-PL"/>
        </w:rPr>
        <w:t>ZAKRES PRAC DO WYKONANIA</w:t>
      </w:r>
    </w:p>
    <w:p w:rsidR="00212DE7" w:rsidRPr="003A761E" w:rsidRDefault="00212DE7" w:rsidP="00212DE7">
      <w:pPr>
        <w:rPr>
          <w:rFonts w:ascii="Arial" w:hAnsi="Arial" w:cs="Arial"/>
        </w:rPr>
      </w:pPr>
    </w:p>
    <w:p w:rsidR="00212DE7" w:rsidRDefault="00212DE7" w:rsidP="00212DE7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900A1">
        <w:rPr>
          <w:rFonts w:ascii="Arial" w:hAnsi="Arial" w:cs="Arial"/>
        </w:rPr>
        <w:t>ostarczenie na magazyn:</w:t>
      </w:r>
    </w:p>
    <w:p w:rsidR="00212DE7" w:rsidRPr="005900A1" w:rsidRDefault="00212DE7" w:rsidP="00212DE7">
      <w:pPr>
        <w:rPr>
          <w:rFonts w:ascii="Arial" w:hAnsi="Arial" w:cs="Arial"/>
        </w:rPr>
      </w:pPr>
    </w:p>
    <w:p w:rsidR="00212DE7" w:rsidRPr="005900A1" w:rsidRDefault="00212DE7" w:rsidP="00212DE7">
      <w:pPr>
        <w:rPr>
          <w:rFonts w:ascii="Arial" w:hAnsi="Arial" w:cs="Arial"/>
        </w:rPr>
      </w:pPr>
      <w:r w:rsidRPr="005900A1">
        <w:rPr>
          <w:rFonts w:ascii="Arial" w:hAnsi="Arial" w:cs="Arial"/>
        </w:rPr>
        <w:t>2 szt. kół łańcuchowych napędzanych zębatych (rys. P224090)</w:t>
      </w:r>
    </w:p>
    <w:p w:rsidR="00212DE7" w:rsidRPr="005900A1" w:rsidRDefault="00212DE7" w:rsidP="00212DE7">
      <w:pPr>
        <w:rPr>
          <w:rFonts w:ascii="Arial" w:hAnsi="Arial" w:cs="Arial"/>
        </w:rPr>
      </w:pPr>
      <w:r w:rsidRPr="005900A1">
        <w:rPr>
          <w:rFonts w:ascii="Arial" w:hAnsi="Arial" w:cs="Arial"/>
        </w:rPr>
        <w:t>2 szt. kół łańcuchowych napędzanych gładkich (rys. P224089).</w:t>
      </w:r>
    </w:p>
    <w:p w:rsidR="00212DE7" w:rsidRDefault="00212DE7" w:rsidP="00212DE7">
      <w:pPr>
        <w:rPr>
          <w:rFonts w:ascii="Arial" w:hAnsi="Arial" w:cs="Arial"/>
        </w:rPr>
      </w:pPr>
    </w:p>
    <w:p w:rsidR="00212DE7" w:rsidRPr="005900A1" w:rsidRDefault="00212DE7" w:rsidP="00212DE7">
      <w:pPr>
        <w:rPr>
          <w:rFonts w:ascii="Arial" w:hAnsi="Arial" w:cs="Arial"/>
        </w:rPr>
      </w:pPr>
      <w:r w:rsidRPr="005900A1">
        <w:rPr>
          <w:rFonts w:ascii="Arial" w:hAnsi="Arial" w:cs="Arial"/>
        </w:rPr>
        <w:t>Oznaczenia rysunków wg dokumentacji Foster Wheeler.</w:t>
      </w:r>
    </w:p>
    <w:p w:rsidR="00212DE7" w:rsidRPr="005900A1" w:rsidRDefault="00212DE7" w:rsidP="00212DE7">
      <w:pPr>
        <w:rPr>
          <w:rFonts w:ascii="Arial" w:hAnsi="Arial" w:cs="Arial"/>
        </w:rPr>
      </w:pPr>
      <w:r w:rsidRPr="005900A1">
        <w:rPr>
          <w:rFonts w:ascii="Arial" w:hAnsi="Arial" w:cs="Arial"/>
        </w:rPr>
        <w:t>Istnieje możliwość sporządzenia dok</w:t>
      </w:r>
      <w:r>
        <w:rPr>
          <w:rFonts w:ascii="Arial" w:hAnsi="Arial" w:cs="Arial"/>
        </w:rPr>
        <w:t>umentacji tych kół w elektrowni po wcześniejszym uzgodnieniu ze zlecającym.</w:t>
      </w:r>
    </w:p>
    <w:p w:rsidR="00212DE7" w:rsidRPr="005900A1" w:rsidRDefault="00212DE7" w:rsidP="00212DE7">
      <w:pPr>
        <w:spacing w:line="312" w:lineRule="atLeast"/>
        <w:jc w:val="both"/>
        <w:rPr>
          <w:rFonts w:ascii="Arial" w:hAnsi="Arial" w:cs="Arial"/>
        </w:rPr>
      </w:pPr>
    </w:p>
    <w:p w:rsidR="00212DE7" w:rsidRPr="005900A1" w:rsidRDefault="00212DE7" w:rsidP="00212DE7">
      <w:pPr>
        <w:spacing w:line="312" w:lineRule="atLeast"/>
        <w:jc w:val="both"/>
        <w:rPr>
          <w:rFonts w:ascii="Arial" w:hAnsi="Arial" w:cs="Arial"/>
        </w:rPr>
      </w:pPr>
      <w:r w:rsidRPr="005900A1">
        <w:rPr>
          <w:rFonts w:ascii="Arial" w:hAnsi="Arial" w:cs="Arial"/>
        </w:rPr>
        <w:t>Materiał kół łańcuchowych – HM40 lub równoważny.</w:t>
      </w:r>
    </w:p>
    <w:p w:rsidR="00212DE7" w:rsidRPr="005900A1" w:rsidRDefault="00212DE7" w:rsidP="00212DE7">
      <w:pPr>
        <w:spacing w:line="312" w:lineRule="atLeast"/>
        <w:jc w:val="both"/>
        <w:rPr>
          <w:rFonts w:ascii="Arial" w:hAnsi="Arial" w:cs="Arial"/>
        </w:rPr>
      </w:pPr>
      <w:r w:rsidRPr="005900A1">
        <w:rPr>
          <w:rFonts w:ascii="Arial" w:hAnsi="Arial" w:cs="Arial"/>
        </w:rPr>
        <w:t>Zęby i powierzchnie kół współpracujących z łańcuchem – hartowane.</w:t>
      </w:r>
    </w:p>
    <w:p w:rsidR="00212DE7" w:rsidRPr="005900A1" w:rsidRDefault="00212DE7" w:rsidP="00212DE7">
      <w:pPr>
        <w:spacing w:line="312" w:lineRule="atLeast"/>
        <w:jc w:val="both"/>
        <w:rPr>
          <w:rFonts w:ascii="Arial" w:hAnsi="Arial" w:cs="Arial"/>
        </w:rPr>
      </w:pPr>
    </w:p>
    <w:p w:rsidR="00212DE7" w:rsidRPr="005900A1" w:rsidRDefault="00212DE7" w:rsidP="00212DE7">
      <w:pPr>
        <w:rPr>
          <w:rFonts w:ascii="Arial" w:hAnsi="Arial" w:cs="Arial"/>
        </w:rPr>
      </w:pPr>
      <w:r w:rsidRPr="005900A1">
        <w:rPr>
          <w:rFonts w:ascii="Arial" w:hAnsi="Arial" w:cs="Arial"/>
        </w:rPr>
        <w:t xml:space="preserve">Ze względu na trwający remont dostawa </w:t>
      </w:r>
      <w:r>
        <w:rPr>
          <w:rFonts w:ascii="Arial" w:hAnsi="Arial" w:cs="Arial"/>
        </w:rPr>
        <w:t>najpóźniej</w:t>
      </w:r>
      <w:r w:rsidRPr="005900A1">
        <w:rPr>
          <w:rFonts w:ascii="Arial" w:hAnsi="Arial" w:cs="Arial"/>
        </w:rPr>
        <w:t xml:space="preserve"> dnia</w:t>
      </w:r>
      <w:r w:rsidR="0028434B">
        <w:rPr>
          <w:rFonts w:ascii="Arial" w:hAnsi="Arial" w:cs="Arial"/>
        </w:rPr>
        <w:t xml:space="preserve"> </w:t>
      </w:r>
      <w:r w:rsidRPr="005900A1">
        <w:rPr>
          <w:rFonts w:ascii="Arial" w:hAnsi="Arial" w:cs="Arial"/>
        </w:rPr>
        <w:t>17 lipca.</w:t>
      </w:r>
    </w:p>
    <w:p w:rsidR="00212DE7" w:rsidRPr="005900A1" w:rsidRDefault="00212DE7" w:rsidP="00212DE7">
      <w:pPr>
        <w:spacing w:line="312" w:lineRule="atLeast"/>
        <w:jc w:val="both"/>
        <w:rPr>
          <w:rFonts w:ascii="Arial" w:hAnsi="Arial" w:cs="Arial"/>
        </w:rPr>
      </w:pPr>
    </w:p>
    <w:p w:rsidR="00212DE7" w:rsidRPr="005900A1" w:rsidRDefault="00212DE7" w:rsidP="00212DE7">
      <w:pPr>
        <w:spacing w:line="312" w:lineRule="atLeast"/>
        <w:jc w:val="both"/>
        <w:rPr>
          <w:rFonts w:ascii="Arial" w:hAnsi="Arial" w:cs="Arial"/>
        </w:rPr>
      </w:pPr>
      <w:r w:rsidRPr="005900A1">
        <w:rPr>
          <w:rFonts w:ascii="Arial" w:hAnsi="Arial" w:cs="Arial"/>
        </w:rPr>
        <w:t>Dostarczenie deklaracji zgodności wykonania zgodnie z normą oraz atestu materiałowego na adres email:  radoslaw.matusiewicz@enea.pl</w:t>
      </w:r>
    </w:p>
    <w:p w:rsidR="00212DE7" w:rsidRPr="005900A1" w:rsidRDefault="00212DE7" w:rsidP="00212DE7">
      <w:pPr>
        <w:spacing w:line="312" w:lineRule="atLeast"/>
        <w:jc w:val="both"/>
        <w:rPr>
          <w:rFonts w:ascii="Arial" w:hAnsi="Arial" w:cs="Arial"/>
        </w:rPr>
      </w:pPr>
    </w:p>
    <w:p w:rsidR="00212DE7" w:rsidRDefault="00212DE7" w:rsidP="00212DE7">
      <w:pPr>
        <w:spacing w:line="312" w:lineRule="atLeast"/>
        <w:jc w:val="both"/>
        <w:rPr>
          <w:rFonts w:ascii="Arial" w:hAnsi="Arial" w:cs="Arial"/>
          <w:bCs/>
        </w:rPr>
      </w:pPr>
    </w:p>
    <w:p w:rsidR="00212DE7" w:rsidRPr="003A761E" w:rsidRDefault="00212DE7" w:rsidP="00212DE7">
      <w:pPr>
        <w:spacing w:line="312" w:lineRule="atLeast"/>
        <w:jc w:val="both"/>
        <w:rPr>
          <w:rFonts w:ascii="Arial" w:hAnsi="Arial" w:cs="Arial"/>
          <w:bCs/>
        </w:rPr>
      </w:pPr>
    </w:p>
    <w:p w:rsidR="00212DE7" w:rsidRPr="003A761E" w:rsidRDefault="00212DE7" w:rsidP="00212DE7">
      <w:pPr>
        <w:spacing w:line="312" w:lineRule="atLeast"/>
        <w:jc w:val="both"/>
        <w:rPr>
          <w:rFonts w:ascii="Arial" w:hAnsi="Arial" w:cs="Arial"/>
          <w:bCs/>
        </w:rPr>
      </w:pPr>
    </w:p>
    <w:p w:rsidR="00212DE7" w:rsidRPr="003A761E" w:rsidRDefault="00212DE7" w:rsidP="00212DE7">
      <w:pPr>
        <w:ind w:left="4956" w:firstLine="708"/>
        <w:rPr>
          <w:rFonts w:ascii="Arial" w:hAnsi="Arial" w:cs="Arial"/>
        </w:rPr>
      </w:pPr>
      <w:r w:rsidRPr="003A761E">
        <w:rPr>
          <w:rFonts w:ascii="Arial" w:hAnsi="Arial" w:cs="Arial"/>
        </w:rPr>
        <w:t>Sporządził</w:t>
      </w:r>
    </w:p>
    <w:p w:rsidR="00212DE7" w:rsidRPr="003A761E" w:rsidRDefault="00212DE7" w:rsidP="00212DE7">
      <w:pPr>
        <w:ind w:left="4956" w:firstLine="708"/>
        <w:rPr>
          <w:rFonts w:ascii="Arial" w:hAnsi="Arial" w:cs="Arial"/>
        </w:rPr>
      </w:pPr>
    </w:p>
    <w:p w:rsidR="00212DE7" w:rsidRPr="003A761E" w:rsidRDefault="00212DE7" w:rsidP="00212DE7">
      <w:pPr>
        <w:spacing w:line="312" w:lineRule="atLeast"/>
        <w:ind w:left="4248" w:firstLine="708"/>
        <w:jc w:val="both"/>
        <w:rPr>
          <w:rFonts w:ascii="Arial" w:hAnsi="Arial" w:cs="Arial"/>
          <w:bCs/>
        </w:rPr>
      </w:pPr>
      <w:r w:rsidRPr="003A761E">
        <w:rPr>
          <w:rFonts w:ascii="Arial" w:hAnsi="Arial" w:cs="Arial"/>
          <w:bCs/>
        </w:rPr>
        <w:t>Radosław Matusiewicz</w:t>
      </w:r>
    </w:p>
    <w:p w:rsidR="00226329" w:rsidRPr="00BC56FA" w:rsidRDefault="00226329" w:rsidP="00226329">
      <w:pPr>
        <w:spacing w:line="312" w:lineRule="atLeast"/>
        <w:jc w:val="both"/>
      </w:pPr>
    </w:p>
    <w:p w:rsidR="00212DE7" w:rsidRDefault="00871D6C" w:rsidP="0013424F">
      <w:pPr>
        <w:spacing w:after="12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212DE7" w:rsidRDefault="00212DE7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212DE7" w:rsidRDefault="00212DE7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212DE7" w:rsidRDefault="00212DE7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212DE7" w:rsidRDefault="00212DE7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212DE7" w:rsidRDefault="00212DE7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212DE7" w:rsidRDefault="00212DE7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 w:rsidRPr="0013424F">
        <w:rPr>
          <w:rFonts w:cs="Arial"/>
          <w:b/>
        </w:rPr>
        <w:lastRenderedPageBreak/>
        <w:t xml:space="preserve">Załącznik nr </w:t>
      </w:r>
      <w:r w:rsidR="007A400D">
        <w:rPr>
          <w:rFonts w:cs="Arial"/>
          <w:b/>
        </w:rPr>
        <w:t>6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1826CF" w:rsidRDefault="00891441" w:rsidP="00891441">
      <w:pPr>
        <w:pStyle w:val="Akapitzlist"/>
        <w:jc w:val="center"/>
        <w:rPr>
          <w:rFonts w:cstheme="minorHAnsi"/>
          <w:b/>
          <w:bCs/>
        </w:rPr>
      </w:pPr>
      <w:r w:rsidRPr="001826CF">
        <w:rPr>
          <w:rFonts w:cstheme="minorHAnsi"/>
          <w:b/>
          <w:bCs/>
        </w:rPr>
        <w:t xml:space="preserve">Umowa nr </w:t>
      </w:r>
      <w:r w:rsidR="00F95D1D" w:rsidRPr="001826CF">
        <w:rPr>
          <w:rFonts w:cstheme="minorHAnsi"/>
          <w:b/>
          <w:bCs/>
        </w:rPr>
        <w:t>NZ</w:t>
      </w:r>
      <w:r w:rsidRPr="001826CF">
        <w:rPr>
          <w:rFonts w:cstheme="minorHAnsi"/>
          <w:b/>
          <w:bCs/>
        </w:rPr>
        <w:t>/U/4100.............................../…………………………………../20</w:t>
      </w:r>
      <w:r w:rsidR="00FF7E9D" w:rsidRPr="001826CF">
        <w:rPr>
          <w:rFonts w:cstheme="minorHAnsi"/>
          <w:b/>
          <w:bCs/>
        </w:rPr>
        <w:t>20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1826CF">
        <w:rPr>
          <w:rFonts w:cstheme="minorHAnsi"/>
          <w:bCs/>
        </w:rPr>
        <w:t>(zwana w dalszej części</w:t>
      </w:r>
      <w:r w:rsidRPr="001826CF">
        <w:rPr>
          <w:rFonts w:cstheme="minorHAnsi"/>
          <w:b/>
          <w:bCs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737229">
        <w:rPr>
          <w:rFonts w:cstheme="minorHAnsi"/>
        </w:rPr>
        <w:t>lipca</w:t>
      </w:r>
      <w:r w:rsidRPr="005C2C65">
        <w:rPr>
          <w:rFonts w:cstheme="minorHAnsi"/>
        </w:rPr>
        <w:t xml:space="preserve"> 20</w:t>
      </w:r>
      <w:r w:rsidR="00FF7E9D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</w:t>
      </w:r>
      <w:r w:rsidR="0021780C">
        <w:rPr>
          <w:rFonts w:cstheme="minorHAnsi"/>
          <w:iCs/>
        </w:rPr>
        <w:t xml:space="preserve"> Elektrownia</w:t>
      </w:r>
      <w:r w:rsidRPr="005C2C65">
        <w:rPr>
          <w:rFonts w:cstheme="minorHAnsi"/>
          <w:iCs/>
        </w:rPr>
        <w:t xml:space="preserve">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212DE7" w:rsidP="00891441">
      <w:pPr>
        <w:pStyle w:val="Akapitzlist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Andrzej Wicik</w:t>
      </w:r>
      <w:r w:rsidRPr="005C2C65">
        <w:rPr>
          <w:rFonts w:cstheme="minorHAnsi"/>
          <w:b/>
        </w:rPr>
        <w:t xml:space="preserve">                        -      </w:t>
      </w:r>
      <w:r>
        <w:rPr>
          <w:rFonts w:cstheme="minorHAnsi"/>
          <w:b/>
        </w:rPr>
        <w:t>Członek</w:t>
      </w:r>
      <w:r w:rsidRPr="005C2C65">
        <w:rPr>
          <w:rFonts w:cstheme="minorHAnsi"/>
          <w:b/>
        </w:rPr>
        <w:t xml:space="preserve"> Zarządu</w:t>
      </w:r>
      <w:r>
        <w:rPr>
          <w:rFonts w:cstheme="minorHAnsi"/>
          <w:b/>
        </w:rPr>
        <w:t xml:space="preserve"> ds. Zarządzania Majątkiem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</w:t>
      </w:r>
      <w:r w:rsidR="00A37902">
        <w:rPr>
          <w:rFonts w:cstheme="minorHAnsi"/>
          <w:iCs/>
          <w:kern w:val="20"/>
          <w:lang w:eastAsia="pl-PL"/>
        </w:rPr>
        <w:t>….</w:t>
      </w:r>
      <w:r w:rsidRPr="005C2C65">
        <w:rPr>
          <w:rFonts w:cstheme="minorHAnsi"/>
          <w:iCs/>
          <w:kern w:val="20"/>
          <w:lang w:eastAsia="pl-PL"/>
        </w:rPr>
        <w:t xml:space="preserve">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81638A">
      <w:pPr>
        <w:pStyle w:val="Akapitzlist"/>
        <w:numPr>
          <w:ilvl w:val="0"/>
          <w:numId w:val="1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81638A">
      <w:pPr>
        <w:pStyle w:val="Akapitzlist"/>
        <w:numPr>
          <w:ilvl w:val="0"/>
          <w:numId w:val="1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737229" w:rsidRPr="005C2C65" w:rsidRDefault="00891441" w:rsidP="00737229">
      <w:pPr>
        <w:pStyle w:val="Akapitzlist"/>
        <w:numPr>
          <w:ilvl w:val="0"/>
          <w:numId w:val="1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 xml:space="preserve"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</w:t>
      </w:r>
      <w:r w:rsidR="00737229" w:rsidRPr="005C2C65">
        <w:rPr>
          <w:rFonts w:cstheme="minorHAnsi"/>
        </w:rPr>
        <w:t xml:space="preserve">Dostawca oświadcza, że: (a) posiada zdolność do zawarcia Umowy, (b) Umowa stanowi ważne </w:t>
      </w:r>
      <w:r w:rsidR="00737229"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737229" w:rsidRPr="005C2C65" w:rsidRDefault="00737229" w:rsidP="00737229">
      <w:pPr>
        <w:pStyle w:val="Akapitzlist"/>
        <w:numPr>
          <w:ilvl w:val="0"/>
          <w:numId w:val="1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737229" w:rsidRPr="005C2C65" w:rsidRDefault="00737229" w:rsidP="00737229">
      <w:pPr>
        <w:pStyle w:val="Akapitzlist"/>
        <w:numPr>
          <w:ilvl w:val="0"/>
          <w:numId w:val="1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lastRenderedPageBreak/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737229" w:rsidRPr="005C2C65" w:rsidRDefault="00737229" w:rsidP="00737229">
      <w:pPr>
        <w:pStyle w:val="Akapitzlist"/>
        <w:numPr>
          <w:ilvl w:val="0"/>
          <w:numId w:val="10"/>
        </w:numPr>
        <w:tabs>
          <w:tab w:val="clear" w:pos="720"/>
        </w:tabs>
        <w:spacing w:after="0" w:line="276" w:lineRule="auto"/>
        <w:ind w:left="567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>
        <w:t xml:space="preserve"> </w:t>
      </w:r>
      <w:r w:rsidRPr="00C735CC">
        <w:rPr>
          <w:rFonts w:cstheme="minorHAnsi"/>
        </w:rPr>
        <w:t>i</w:t>
      </w:r>
      <w:r>
        <w:rPr>
          <w:rFonts w:cstheme="minorHAnsi"/>
          <w:i/>
        </w:rPr>
        <w:t xml:space="preserve"> </w:t>
      </w:r>
      <w:r w:rsidRPr="005C2C65">
        <w:rPr>
          <w:rFonts w:cstheme="minorHAnsi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:rsidR="00737229" w:rsidRPr="00F22413" w:rsidRDefault="00737229" w:rsidP="00737229">
      <w:pPr>
        <w:pStyle w:val="BodyText21"/>
        <w:numPr>
          <w:ilvl w:val="0"/>
          <w:numId w:val="10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Style w:val="Hipercze"/>
          <w:rFonts w:asciiTheme="minorHAnsi" w:hAnsiTheme="minorHAnsi" w:cstheme="minorHAnsi"/>
          <w:szCs w:val="22"/>
        </w:rPr>
      </w:pPr>
      <w:r w:rsidRPr="00FD138B">
        <w:rPr>
          <w:rFonts w:asciiTheme="minorHAnsi" w:hAnsiTheme="minorHAnsi" w:cstheme="minorHAnsi"/>
        </w:rPr>
        <w:t xml:space="preserve">Dostawca oświadcza i zapewnia, że zapoznał się i będzie przestrzegał postanowień Kodeksu Kontrahentów Grupy ENEA dostępnego na stronie: </w:t>
      </w:r>
      <w:hyperlink r:id="rId17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737229" w:rsidRPr="00D5144D" w:rsidRDefault="00737229" w:rsidP="00737229">
      <w:pPr>
        <w:pStyle w:val="BodyText21"/>
        <w:numPr>
          <w:ilvl w:val="0"/>
          <w:numId w:val="10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oświadcza, że ze strony osób wchodzących w skład zespołu wyznaczonego przez </w:t>
      </w:r>
      <w:r>
        <w:rPr>
          <w:rFonts w:asciiTheme="minorHAnsi" w:hAnsiTheme="minorHAnsi" w:cstheme="minorHAnsi"/>
          <w:szCs w:val="22"/>
        </w:rPr>
        <w:t>Dostawcę</w:t>
      </w:r>
      <w:r w:rsidRPr="00D5144D">
        <w:rPr>
          <w:rFonts w:asciiTheme="minorHAnsi" w:hAnsiTheme="minorHAnsi" w:cstheme="minorHAnsi"/>
          <w:szCs w:val="22"/>
        </w:rPr>
        <w:t xml:space="preserve"> do realizacji Usług objętych Umową nie występuje jakikolwiek konflikt interesów, który mógłby stanowić przeszkodę dla wykonywania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, wpływać na bezstronność, niezależność lub rzetelność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lub jakość Usług.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 również, że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oraz osoby, którym ze strony Zamawiającego powierzono czynności związane ze sporządzeniem, zawarciem, realizacją Umowy nie pozostają w takim stosunku prawnym lub faktycznym, który mógłby budzić uzasadnione wątpliwości co do ich bezstronności a także, że pomiędzy </w:t>
      </w:r>
      <w:r>
        <w:rPr>
          <w:rFonts w:asciiTheme="minorHAnsi" w:hAnsiTheme="minorHAnsi" w:cstheme="minorHAnsi"/>
          <w:szCs w:val="22"/>
        </w:rPr>
        <w:t>Dostawcą</w:t>
      </w:r>
      <w:r w:rsidRPr="00D5144D">
        <w:rPr>
          <w:rFonts w:asciiTheme="minorHAnsi" w:hAnsiTheme="minorHAnsi" w:cstheme="minorHAnsi"/>
          <w:szCs w:val="22"/>
        </w:rPr>
        <w:t xml:space="preserve"> a Zamawiającym nie istnieją powiązania kapitałowe lub osobowe, w tym powiązania pomiędzy </w:t>
      </w:r>
      <w:r>
        <w:rPr>
          <w:rFonts w:asciiTheme="minorHAnsi" w:hAnsiTheme="minorHAnsi" w:cstheme="minorHAnsi"/>
          <w:szCs w:val="22"/>
        </w:rPr>
        <w:t xml:space="preserve">Dostawcą </w:t>
      </w:r>
      <w:r w:rsidRPr="00D5144D">
        <w:rPr>
          <w:rFonts w:asciiTheme="minorHAnsi" w:hAnsiTheme="minorHAnsi" w:cstheme="minorHAnsi"/>
          <w:szCs w:val="22"/>
        </w:rPr>
        <w:t>a osobami ze strony Zamawiającego, które prowadziły lub będą prowadziły działania dotyczące zawarcia, zmiany lub rozwiązania Umowy, które prowadzą lub mogłyby prowadzić do konfliktu interesów.</w:t>
      </w:r>
    </w:p>
    <w:p w:rsidR="00737229" w:rsidRPr="00D5144D" w:rsidRDefault="00737229" w:rsidP="00737229">
      <w:pPr>
        <w:pStyle w:val="BodyText21"/>
        <w:numPr>
          <w:ilvl w:val="0"/>
          <w:numId w:val="10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D5144D">
        <w:rPr>
          <w:rFonts w:asciiTheme="minorHAnsi" w:hAnsiTheme="minorHAnsi" w:cstheme="minorHAnsi"/>
          <w:szCs w:val="22"/>
        </w:rPr>
        <w:t xml:space="preserve">W przypadku powstania po podpisaniu niniejszej Umowy ryzyka ewentualnego konfliktu interesów choćby potencjalnie wpływającego na prawdziwość lub kompletność oświadczenia, o którym mowa w ust. 1 powyżej,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 zaistniałym ryzyku powiadomi Zamawiającego i niezwłocznie zapobiegnie takiemu potencjalnemu konfliktowi interesów w zgodzie z interesami Zamawiającego oraz – o ile ma to zastosowanie – obowiązującymi </w:t>
      </w:r>
      <w:r>
        <w:rPr>
          <w:rFonts w:asciiTheme="minorHAnsi" w:hAnsiTheme="minorHAnsi" w:cstheme="minorHAnsi"/>
          <w:szCs w:val="22"/>
        </w:rPr>
        <w:t xml:space="preserve">Dostawcę </w:t>
      </w:r>
      <w:r w:rsidRPr="00D5144D">
        <w:rPr>
          <w:rFonts w:asciiTheme="minorHAnsi" w:hAnsiTheme="minorHAnsi" w:cstheme="minorHAnsi"/>
          <w:szCs w:val="22"/>
        </w:rPr>
        <w:t xml:space="preserve">zasadami etyki zawodowej.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zobowiązuje się zachować należytą staranność w prowadzeniu swojej działalności, tak aby uniknąć konfliktu interesów w trakcie realizacji Umowy. </w:t>
      </w:r>
    </w:p>
    <w:p w:rsidR="00891441" w:rsidRDefault="00737229" w:rsidP="00891441">
      <w:pPr>
        <w:pStyle w:val="Akapitzlist"/>
        <w:numPr>
          <w:ilvl w:val="0"/>
          <w:numId w:val="1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8170DD">
        <w:rPr>
          <w:rFonts w:cstheme="minorHAnsi"/>
        </w:rPr>
        <w:t>Naruszenie powyższego postanowienia Strony uznają za rażące naruszenie Umowy skutkujące prawem Zamawiającego do natychmiastowego rozwiązania Umowy za pisemnym oświadczeniem.</w:t>
      </w:r>
    </w:p>
    <w:p w:rsidR="0028434B" w:rsidRPr="0028434B" w:rsidRDefault="0028434B" w:rsidP="0028434B">
      <w:pPr>
        <w:pStyle w:val="Akapitzlist"/>
        <w:spacing w:after="0" w:line="276" w:lineRule="auto"/>
        <w:ind w:left="360"/>
        <w:jc w:val="both"/>
        <w:rPr>
          <w:rFonts w:cstheme="minorHAnsi"/>
        </w:rPr>
      </w:pPr>
    </w:p>
    <w:p w:rsidR="00891441" w:rsidRPr="00A37902" w:rsidRDefault="00891441" w:rsidP="00891441">
      <w:pPr>
        <w:jc w:val="both"/>
        <w:rPr>
          <w:rFonts w:cstheme="minorHAnsi"/>
        </w:rPr>
      </w:pPr>
      <w:r w:rsidRPr="00A37902">
        <w:rPr>
          <w:rFonts w:cstheme="minorHAnsi"/>
        </w:rPr>
        <w:t>W związku z powyższym Strony ustaliły, co następuje:</w:t>
      </w:r>
    </w:p>
    <w:p w:rsidR="00891441" w:rsidRPr="00A37902" w:rsidRDefault="00891441" w:rsidP="0081638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A37902">
        <w:rPr>
          <w:rFonts w:cstheme="minorHAnsi"/>
          <w:b/>
          <w:bCs/>
          <w:lang w:val="en-US"/>
        </w:rPr>
        <w:t>PRZEDMIOT UMOWY</w:t>
      </w:r>
    </w:p>
    <w:p w:rsidR="00212DE7" w:rsidRDefault="00891441" w:rsidP="00212DE7">
      <w:pPr>
        <w:pStyle w:val="Tekstpodstawowy"/>
      </w:pPr>
      <w:r w:rsidRPr="00A37902">
        <w:rPr>
          <w:rFonts w:cstheme="minorHAnsi"/>
        </w:rPr>
        <w:t xml:space="preserve">Zamawiający zamawia, </w:t>
      </w:r>
      <w:r w:rsidR="00C60837" w:rsidRPr="00A37902">
        <w:t>a Dostawca przyjmuje do realizacji dostawę</w:t>
      </w:r>
      <w:r w:rsidR="00212DE7">
        <w:t>:</w:t>
      </w:r>
    </w:p>
    <w:p w:rsidR="00212DE7" w:rsidRDefault="00212DE7" w:rsidP="00212DE7">
      <w:pPr>
        <w:pStyle w:val="Tekstpodstawowy"/>
      </w:pPr>
      <w:r>
        <w:t>- kół łańcuchowych napędzanych zębatych</w:t>
      </w:r>
      <w:r>
        <w:t xml:space="preserve"> </w:t>
      </w:r>
      <w:r w:rsidRPr="00212DE7">
        <w:t>D=605.2/M450-A-200</w:t>
      </w:r>
      <w:r>
        <w:t xml:space="preserve"> – 2 szt.</w:t>
      </w:r>
    </w:p>
    <w:p w:rsidR="00212DE7" w:rsidRPr="00226329" w:rsidRDefault="00212DE7" w:rsidP="00212DE7">
      <w:pPr>
        <w:pStyle w:val="Tekstpodstawowy"/>
      </w:pPr>
      <w:r>
        <w:t xml:space="preserve">- kół łańcuchowych napędzanych gładkich </w:t>
      </w:r>
      <w:r w:rsidRPr="00212DE7">
        <w:t>D=605.2/M450-A-200</w:t>
      </w:r>
      <w:r>
        <w:t xml:space="preserve"> </w:t>
      </w:r>
      <w:r>
        <w:t>– 2 szt.</w:t>
      </w:r>
    </w:p>
    <w:p w:rsidR="00891441" w:rsidRPr="00A37902" w:rsidRDefault="00212DE7" w:rsidP="00212DE7">
      <w:pPr>
        <w:pStyle w:val="Nagwek2"/>
        <w:numPr>
          <w:ilvl w:val="0"/>
          <w:numId w:val="0"/>
        </w:numPr>
        <w:snapToGrid w:val="0"/>
        <w:ind w:left="709" w:hanging="709"/>
        <w:rPr>
          <w:rFonts w:asciiTheme="minorHAnsi" w:hAnsiTheme="minorHAnsi" w:cstheme="minorHAnsi"/>
          <w:szCs w:val="22"/>
          <w:lang w:val="pl-PL"/>
        </w:rPr>
      </w:pPr>
      <w:r w:rsidRPr="00A37902"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="00891441" w:rsidRPr="00A37902">
        <w:rPr>
          <w:rFonts w:asciiTheme="minorHAnsi" w:hAnsiTheme="minorHAnsi" w:cstheme="minorHAnsi"/>
          <w:b/>
          <w:szCs w:val="22"/>
          <w:lang w:val="pl-PL"/>
        </w:rPr>
        <w:t>(„Towar”).</w:t>
      </w:r>
      <w:r w:rsidR="00891441" w:rsidRPr="00A37902">
        <w:rPr>
          <w:rFonts w:asciiTheme="minorHAnsi" w:hAnsiTheme="minorHAnsi" w:cstheme="minorHAnsi"/>
          <w:szCs w:val="22"/>
          <w:lang w:val="pl-PL"/>
        </w:rPr>
        <w:t xml:space="preserve"> </w:t>
      </w:r>
    </w:p>
    <w:p w:rsidR="00891441" w:rsidRPr="00A37902" w:rsidRDefault="00C735CC" w:rsidP="0081638A">
      <w:pPr>
        <w:pStyle w:val="Nagwek2"/>
        <w:numPr>
          <w:ilvl w:val="1"/>
          <w:numId w:val="9"/>
        </w:numPr>
        <w:snapToGrid w:val="0"/>
        <w:rPr>
          <w:rFonts w:asciiTheme="minorHAnsi" w:hAnsiTheme="minorHAnsi" w:cstheme="minorHAnsi"/>
          <w:b/>
          <w:szCs w:val="22"/>
          <w:lang w:val="pl-PL"/>
        </w:rPr>
      </w:pPr>
      <w:r w:rsidRPr="00A37902">
        <w:rPr>
          <w:rFonts w:asciiTheme="minorHAnsi" w:hAnsiTheme="minorHAnsi" w:cstheme="minorHAnsi"/>
          <w:szCs w:val="22"/>
          <w:lang w:val="pl-PL"/>
        </w:rPr>
        <w:t>Wymagane świadectwa - atesty, certyfikaty materiałowe, dokumentacja techniczna.</w:t>
      </w:r>
    </w:p>
    <w:p w:rsidR="00891441" w:rsidRPr="00A37902" w:rsidRDefault="00891441" w:rsidP="0081638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bCs/>
        </w:rPr>
      </w:pPr>
      <w:r w:rsidRPr="00A37902">
        <w:rPr>
          <w:rFonts w:cstheme="minorHAnsi"/>
          <w:b/>
          <w:bCs/>
        </w:rPr>
        <w:t>TERMIN DOSTAWY</w:t>
      </w:r>
    </w:p>
    <w:p w:rsidR="00C60837" w:rsidRPr="00212DE7" w:rsidRDefault="00891441" w:rsidP="00212DE7">
      <w:pPr>
        <w:pStyle w:val="Akapitzlist"/>
        <w:numPr>
          <w:ilvl w:val="1"/>
          <w:numId w:val="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A37902">
        <w:rPr>
          <w:rFonts w:cstheme="minorHAnsi"/>
          <w:bCs/>
          <w:iCs/>
        </w:rPr>
        <w:t xml:space="preserve">Strony ustalają termin dostawy </w:t>
      </w:r>
      <w:r w:rsidR="00212DE7">
        <w:rPr>
          <w:rFonts w:cstheme="minorHAnsi"/>
          <w:bCs/>
          <w:iCs/>
        </w:rPr>
        <w:t>na 31.07.2020.</w:t>
      </w:r>
    </w:p>
    <w:p w:rsidR="00891441" w:rsidRPr="005C2C65" w:rsidRDefault="00891441" w:rsidP="0081638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81638A">
      <w:pPr>
        <w:pStyle w:val="Nagwek2"/>
        <w:numPr>
          <w:ilvl w:val="1"/>
          <w:numId w:val="9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lastRenderedPageBreak/>
        <w:t>Towar zostanie dostarczony do magazynu Zamawiającego w Zawadzie 26, 28-230 Połaniec.</w:t>
      </w:r>
    </w:p>
    <w:p w:rsidR="00891441" w:rsidRPr="005C2C65" w:rsidRDefault="00891441" w:rsidP="0081638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81638A">
      <w:pPr>
        <w:pStyle w:val="Akapitzlist"/>
        <w:numPr>
          <w:ilvl w:val="1"/>
          <w:numId w:val="9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 xml:space="preserve">Z tytułu należytego wykonania Umowy przez </w:t>
      </w:r>
      <w:r w:rsidR="0001512F">
        <w:rPr>
          <w:rFonts w:cstheme="minorHAnsi"/>
        </w:rPr>
        <w:t>Dostawcę</w:t>
      </w:r>
      <w:r w:rsidRPr="005C2C65">
        <w:rPr>
          <w:rFonts w:cstheme="minorHAnsi"/>
        </w:rPr>
        <w:t xml:space="preserve">, Zamawiający zobowiązuje się do zapłaty na rzecz </w:t>
      </w:r>
      <w:r w:rsidR="0001512F">
        <w:rPr>
          <w:rFonts w:cstheme="minorHAnsi"/>
        </w:rPr>
        <w:t>Dost</w:t>
      </w:r>
      <w:r w:rsidR="0001512F" w:rsidRPr="005C2C65">
        <w:rPr>
          <w:rFonts w:cstheme="minorHAnsi"/>
        </w:rPr>
        <w:t>awca</w:t>
      </w:r>
      <w:r w:rsidR="00C735CC">
        <w:rPr>
          <w:rFonts w:cstheme="minorHAnsi"/>
        </w:rPr>
        <w:t xml:space="preserve"> ceny 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FC078A" w:rsidRDefault="00A37902" w:rsidP="00A37902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Cena</w:t>
      </w:r>
      <w:r w:rsidR="00FC078A">
        <w:rPr>
          <w:rFonts w:cstheme="minorHAnsi"/>
        </w:rPr>
        <w:t xml:space="preserve"> jednostkow</w:t>
      </w:r>
      <w:r>
        <w:rPr>
          <w:rFonts w:cstheme="minorHAnsi"/>
        </w:rPr>
        <w:t>a</w:t>
      </w:r>
      <w:r w:rsidR="00FC078A">
        <w:rPr>
          <w:rFonts w:cstheme="minorHAnsi"/>
        </w:rPr>
        <w:t>:</w:t>
      </w:r>
    </w:p>
    <w:p w:rsidR="00FC078A" w:rsidRDefault="00FC078A" w:rsidP="00FC078A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  <w:b/>
        </w:rPr>
      </w:pPr>
      <w:r>
        <w:rPr>
          <w:rFonts w:cstheme="minorHAnsi"/>
        </w:rPr>
        <w:t>-</w:t>
      </w:r>
      <w:r w:rsidRPr="00FC078A">
        <w:rPr>
          <w:rFonts w:cstheme="minorHAnsi"/>
          <w:b/>
        </w:rPr>
        <w:t xml:space="preserve"> </w:t>
      </w:r>
      <w:r w:rsidR="00212DE7">
        <w:t>koło</w:t>
      </w:r>
      <w:r w:rsidR="00212DE7">
        <w:t xml:space="preserve"> łańcuchow</w:t>
      </w:r>
      <w:r w:rsidR="00212DE7">
        <w:t>e</w:t>
      </w:r>
      <w:r w:rsidR="00212DE7">
        <w:t xml:space="preserve"> napędzan</w:t>
      </w:r>
      <w:r w:rsidR="00212DE7">
        <w:t>e</w:t>
      </w:r>
      <w:r w:rsidR="00212DE7">
        <w:t xml:space="preserve"> zębat</w:t>
      </w:r>
      <w:r w:rsidR="00212DE7">
        <w:t>e</w:t>
      </w:r>
      <w:r w:rsidR="00212DE7">
        <w:t xml:space="preserve"> </w:t>
      </w:r>
      <w:r w:rsidR="00212DE7" w:rsidRPr="00212DE7">
        <w:t>D=605.2/M450-A-200</w:t>
      </w:r>
      <w:r w:rsidR="0001512F">
        <w:rPr>
          <w:rFonts w:cs="Arial"/>
          <w:color w:val="000000"/>
        </w:rPr>
        <w:t xml:space="preserve"> </w:t>
      </w:r>
      <w:r w:rsidR="00B0120C">
        <w:rPr>
          <w:rFonts w:cstheme="minorHAnsi"/>
          <w:b/>
        </w:rPr>
        <w:t>- …….. zł/szt.</w:t>
      </w:r>
    </w:p>
    <w:p w:rsidR="00212DE7" w:rsidRDefault="00212DE7" w:rsidP="00FC078A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t>koło łańcuchowe</w:t>
      </w:r>
      <w:r>
        <w:t xml:space="preserve"> napędzan</w:t>
      </w:r>
      <w:r>
        <w:t>e</w:t>
      </w:r>
      <w:r>
        <w:t xml:space="preserve"> gładki</w:t>
      </w:r>
      <w:r>
        <w:t>e</w:t>
      </w:r>
      <w:r>
        <w:t xml:space="preserve"> </w:t>
      </w:r>
      <w:r w:rsidRPr="00212DE7">
        <w:t>D=605.2/M450-A-200</w:t>
      </w:r>
      <w:r>
        <w:t xml:space="preserve"> </w:t>
      </w:r>
      <w:r>
        <w:rPr>
          <w:rFonts w:cstheme="minorHAnsi"/>
          <w:b/>
        </w:rPr>
        <w:t>- …….. zł/szt.</w:t>
      </w:r>
    </w:p>
    <w:p w:rsidR="00FF7E9D" w:rsidRPr="00F07173" w:rsidRDefault="00FF7E9D" w:rsidP="0081638A">
      <w:pPr>
        <w:pStyle w:val="Akapitzlist"/>
        <w:numPr>
          <w:ilvl w:val="1"/>
          <w:numId w:val="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F7E9D" w:rsidRPr="00F07173" w:rsidRDefault="00FF7E9D" w:rsidP="0081638A">
      <w:pPr>
        <w:pStyle w:val="Akapitzlist"/>
        <w:numPr>
          <w:ilvl w:val="1"/>
          <w:numId w:val="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:rsidR="00FF7E9D" w:rsidRPr="00F07173" w:rsidRDefault="00FF7E9D" w:rsidP="0081638A">
      <w:pPr>
        <w:pStyle w:val="Akapitzlist"/>
        <w:numPr>
          <w:ilvl w:val="1"/>
          <w:numId w:val="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 w:rsidR="00A37902">
        <w:rPr>
          <w:rFonts w:cstheme="minorHAnsi"/>
        </w:rPr>
        <w:t>8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8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 xml:space="preserve">Jeżeli </w:t>
      </w:r>
      <w:r w:rsidR="0001512F">
        <w:rPr>
          <w:rFonts w:cstheme="minorHAnsi"/>
        </w:rPr>
        <w:t>Dost</w:t>
      </w:r>
      <w:r w:rsidR="0001512F" w:rsidRPr="005C2C65">
        <w:rPr>
          <w:rFonts w:cstheme="minorHAnsi"/>
        </w:rPr>
        <w:t>awca</w:t>
      </w:r>
      <w:r w:rsidRPr="00BC5B3D">
        <w:rPr>
          <w:rFonts w:cstheme="minorHAnsi"/>
        </w:rPr>
        <w:t xml:space="preserve">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F7E9D" w:rsidRPr="00F07173" w:rsidRDefault="00FF7E9D" w:rsidP="0081638A">
      <w:pPr>
        <w:pStyle w:val="Akapitzlist"/>
        <w:numPr>
          <w:ilvl w:val="1"/>
          <w:numId w:val="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F7E9D" w:rsidRPr="00F07173" w:rsidRDefault="00FF7E9D" w:rsidP="0081638A">
      <w:pPr>
        <w:pStyle w:val="Akapitzlist"/>
        <w:numPr>
          <w:ilvl w:val="1"/>
          <w:numId w:val="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F7E9D" w:rsidRPr="00F07173" w:rsidRDefault="00FF7E9D" w:rsidP="0081638A">
      <w:pPr>
        <w:pStyle w:val="Akapitzlist"/>
        <w:numPr>
          <w:ilvl w:val="1"/>
          <w:numId w:val="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F7E9D" w:rsidRPr="00F07173" w:rsidRDefault="00FF7E9D" w:rsidP="0081638A">
      <w:pPr>
        <w:pStyle w:val="Akapitzlist"/>
        <w:numPr>
          <w:ilvl w:val="1"/>
          <w:numId w:val="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5C2C65" w:rsidRDefault="00FF7E9D" w:rsidP="0081638A">
      <w:pPr>
        <w:pStyle w:val="Akapitzlist"/>
        <w:numPr>
          <w:ilvl w:val="1"/>
          <w:numId w:val="9"/>
        </w:numPr>
        <w:snapToGrid w:val="0"/>
        <w:spacing w:after="200" w:line="276" w:lineRule="auto"/>
        <w:jc w:val="both"/>
        <w:rPr>
          <w:rFonts w:eastAsia="Times New Roman" w:cstheme="minorHAnsi"/>
          <w:kern w:val="20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</w:t>
      </w:r>
      <w:r w:rsidR="0001512F">
        <w:t>dzielczej kasie oszczędnościowo</w:t>
      </w:r>
      <w:r w:rsidRPr="005D5D09">
        <w:t>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81638A">
      <w:pPr>
        <w:keepNext/>
        <w:numPr>
          <w:ilvl w:val="0"/>
          <w:numId w:val="9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81638A">
      <w:pPr>
        <w:pStyle w:val="Akapitzlist"/>
        <w:numPr>
          <w:ilvl w:val="1"/>
          <w:numId w:val="9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9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212DE7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theme="minorHAnsi"/>
          <w:b/>
          <w:kern w:val="20"/>
        </w:rPr>
        <w:t>Radosław Matusiewicz</w:t>
      </w:r>
      <w:r w:rsidR="00891441" w:rsidRPr="005C2C65">
        <w:rPr>
          <w:rFonts w:cstheme="minorHAnsi"/>
          <w:b/>
          <w:kern w:val="20"/>
        </w:rPr>
        <w:t>, tel.: 15 865 6</w:t>
      </w:r>
      <w:r>
        <w:rPr>
          <w:rFonts w:cstheme="minorHAnsi"/>
          <w:b/>
          <w:kern w:val="20"/>
        </w:rPr>
        <w:t>0</w:t>
      </w:r>
      <w:r w:rsidR="00891441" w:rsidRPr="005C2C65">
        <w:rPr>
          <w:rFonts w:cstheme="minorHAnsi"/>
          <w:b/>
          <w:kern w:val="20"/>
        </w:rPr>
        <w:t xml:space="preserve"> </w:t>
      </w:r>
      <w:r>
        <w:rPr>
          <w:rFonts w:cstheme="minorHAnsi"/>
          <w:b/>
          <w:kern w:val="20"/>
        </w:rPr>
        <w:t>19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0" w:history="1">
        <w:r w:rsidRPr="008A7176">
          <w:rPr>
            <w:rStyle w:val="Hipercze"/>
            <w:rFonts w:cstheme="minorHAnsi"/>
            <w:iCs/>
            <w:kern w:val="20"/>
          </w:rPr>
          <w:t>radoslaw.matusiewicz@enea.pl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81638A">
      <w:pPr>
        <w:pStyle w:val="Akapitzlist"/>
        <w:numPr>
          <w:ilvl w:val="1"/>
          <w:numId w:val="9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lastRenderedPageBreak/>
        <w:t>jako osobę upoważnioną do składania w jego imieniu wszelkich oświadczeń objętych Umową, koordynowania obowiązk</w:t>
      </w:r>
      <w:r w:rsidR="0001512F">
        <w:rPr>
          <w:rFonts w:eastAsia="Times New Roman" w:cstheme="minorHAnsi"/>
          <w:bCs/>
          <w:iCs/>
          <w:kern w:val="20"/>
        </w:rPr>
        <w:t>ów nałożonych Umową na Dostawcę</w:t>
      </w:r>
      <w:r w:rsidRPr="005C2C65">
        <w:rPr>
          <w:rFonts w:eastAsia="Times New Roman" w:cstheme="minorHAnsi"/>
          <w:bCs/>
          <w:iCs/>
          <w:kern w:val="20"/>
        </w:rPr>
        <w:t xml:space="preserve">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A37902" w:rsidRDefault="00891441" w:rsidP="0081638A">
      <w:pPr>
        <w:pStyle w:val="Akapitzlist"/>
        <w:numPr>
          <w:ilvl w:val="1"/>
          <w:numId w:val="9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A37902" w:rsidRPr="0089508F" w:rsidRDefault="00A37902" w:rsidP="00A37902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A37902" w:rsidRPr="0097694E" w:rsidRDefault="00A37902" w:rsidP="00A3790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terminów wskazanych w pkt 2.1. Umowy. </w:t>
      </w:r>
    </w:p>
    <w:p w:rsidR="00A37902" w:rsidRPr="0097694E" w:rsidRDefault="00A37902" w:rsidP="00A3790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A37902" w:rsidRDefault="00A37902" w:rsidP="00A3790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A37902" w:rsidRPr="0028434B" w:rsidRDefault="00A37902" w:rsidP="0028434B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891441" w:rsidRPr="005C2C65" w:rsidRDefault="00891441" w:rsidP="0081638A">
      <w:pPr>
        <w:keepNext/>
        <w:numPr>
          <w:ilvl w:val="0"/>
          <w:numId w:val="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01512F" w:rsidP="0081638A">
      <w:pPr>
        <w:pStyle w:val="Akapitzlist"/>
        <w:numPr>
          <w:ilvl w:val="1"/>
          <w:numId w:val="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t>Dost</w:t>
      </w:r>
      <w:r w:rsidRPr="005C2C65">
        <w:rPr>
          <w:rFonts w:cstheme="minorHAnsi"/>
        </w:rPr>
        <w:t>awca</w:t>
      </w:r>
      <w:r w:rsidR="00891441" w:rsidRPr="005C2C65">
        <w:rPr>
          <w:rFonts w:cstheme="minorHAnsi"/>
        </w:rPr>
        <w:t xml:space="preserve"> gwarantuje, że Przedmiot Umowy wykonany jest zgodnie z obowiązującymi normami technicznymi, jak również odpowiednimi przepisami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01512F" w:rsidP="0081638A">
      <w:pPr>
        <w:pStyle w:val="Akapitzlist"/>
        <w:numPr>
          <w:ilvl w:val="1"/>
          <w:numId w:val="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t>Dost</w:t>
      </w:r>
      <w:r w:rsidR="00891441" w:rsidRPr="005C2C65">
        <w:rPr>
          <w:rFonts w:cstheme="minorHAnsi"/>
        </w:rPr>
        <w:t>awca gwarantuje dobrą jakość wykonania</w:t>
      </w:r>
      <w:r w:rsidR="00891441"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1638A">
      <w:pPr>
        <w:pStyle w:val="Akapitzlist"/>
        <w:numPr>
          <w:ilvl w:val="1"/>
          <w:numId w:val="9"/>
        </w:numPr>
        <w:snapToGrid w:val="0"/>
        <w:spacing w:after="200" w:line="276" w:lineRule="auto"/>
        <w:jc w:val="both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cstheme="minorHAnsi"/>
        </w:rPr>
        <w:t xml:space="preserve">Okres gwarancji wynosi </w:t>
      </w:r>
      <w:r w:rsidR="00212DE7">
        <w:rPr>
          <w:rFonts w:cstheme="minorHAnsi"/>
        </w:rPr>
        <w:t>12 miesięcy</w:t>
      </w:r>
      <w:r w:rsidRPr="005C2C65">
        <w:rPr>
          <w:rFonts w:cstheme="minorHAnsi"/>
        </w:rPr>
        <w:t xml:space="preserve"> od daty dostawy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1638A">
      <w:pPr>
        <w:keepNext/>
        <w:numPr>
          <w:ilvl w:val="0"/>
          <w:numId w:val="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81638A">
      <w:pPr>
        <w:numPr>
          <w:ilvl w:val="1"/>
          <w:numId w:val="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FF7E9D" w:rsidRPr="003E0C2B" w:rsidRDefault="00891441" w:rsidP="0081638A">
      <w:pPr>
        <w:numPr>
          <w:ilvl w:val="2"/>
          <w:numId w:val="1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FF7E9D" w:rsidP="0081638A">
      <w:pPr>
        <w:numPr>
          <w:ilvl w:val="2"/>
          <w:numId w:val="1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Cs/>
        </w:rPr>
        <w:t>A</w:t>
      </w:r>
      <w:r w:rsidR="00891441" w:rsidRPr="005C2C65">
        <w:rPr>
          <w:rFonts w:eastAsia="Calibri" w:cstheme="minorHAnsi"/>
          <w:bCs/>
        </w:rPr>
        <w:t xml:space="preserve">dres do doręczania faktur: </w:t>
      </w:r>
      <w:r w:rsidR="00891441" w:rsidRPr="005C2C65">
        <w:rPr>
          <w:rFonts w:eastAsia="Calibri" w:cstheme="minorHAnsi"/>
          <w:b/>
          <w:bCs/>
        </w:rPr>
        <w:t xml:space="preserve">Enea </w:t>
      </w:r>
      <w:r w:rsidR="0021780C">
        <w:rPr>
          <w:rFonts w:eastAsia="Calibri" w:cstheme="minorHAnsi"/>
          <w:b/>
          <w:bCs/>
        </w:rPr>
        <w:t xml:space="preserve">Elektrownia </w:t>
      </w:r>
      <w:r w:rsidR="00891441" w:rsidRPr="005C2C65">
        <w:rPr>
          <w:rFonts w:eastAsia="Calibri" w:cstheme="minorHAnsi"/>
          <w:b/>
          <w:bCs/>
        </w:rPr>
        <w:t>Połaniec S.A., Centrum Zarządzania Dokumentami, ul. Zacisze 28, 65-775 Zielona Góra.</w:t>
      </w:r>
    </w:p>
    <w:p w:rsidR="00891441" w:rsidRPr="005C2C65" w:rsidRDefault="00891441" w:rsidP="0081638A">
      <w:pPr>
        <w:numPr>
          <w:ilvl w:val="2"/>
          <w:numId w:val="1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81638A">
      <w:pPr>
        <w:numPr>
          <w:ilvl w:val="1"/>
          <w:numId w:val="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Default="00891441" w:rsidP="0081638A">
      <w:pPr>
        <w:numPr>
          <w:ilvl w:val="1"/>
          <w:numId w:val="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B0120C" w:rsidRPr="00DC030C" w:rsidRDefault="00B0120C" w:rsidP="0081638A">
      <w:pPr>
        <w:numPr>
          <w:ilvl w:val="1"/>
          <w:numId w:val="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cstheme="minorHAnsi"/>
        </w:rPr>
      </w:pPr>
      <w:r w:rsidRPr="00DC030C">
        <w:rPr>
          <w:rFonts w:cstheme="minorHAnsi"/>
          <w:color w:val="000000" w:themeColor="text1"/>
        </w:rPr>
        <w:t xml:space="preserve">Integralną część Umowy </w:t>
      </w:r>
      <w:r w:rsidRPr="00DC030C">
        <w:rPr>
          <w:rFonts w:cstheme="minorHAnsi"/>
        </w:rPr>
        <w:t>stanowią załączniki:</w:t>
      </w:r>
    </w:p>
    <w:p w:rsidR="00B0120C" w:rsidRDefault="00B0120C" w:rsidP="0081638A">
      <w:pPr>
        <w:pStyle w:val="Nagwek3"/>
        <w:numPr>
          <w:ilvl w:val="2"/>
          <w:numId w:val="9"/>
        </w:numPr>
        <w:tabs>
          <w:tab w:val="left" w:pos="567"/>
        </w:tabs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pl-PL"/>
        </w:rPr>
        <w:t>Załącznik nr 1 -</w:t>
      </w:r>
      <w:r w:rsidRPr="00DC030C">
        <w:rPr>
          <w:rFonts w:asciiTheme="minorHAnsi" w:hAnsiTheme="minorHAnsi" w:cstheme="minorHAnsi"/>
          <w:szCs w:val="22"/>
          <w:lang w:val="pl-PL"/>
        </w:rPr>
        <w:t xml:space="preserve"> </w:t>
      </w:r>
      <w:r w:rsidRPr="00DC030C">
        <w:rPr>
          <w:rFonts w:asciiTheme="minorHAnsi" w:hAnsiTheme="minorHAnsi" w:cstheme="minorHAnsi"/>
          <w:szCs w:val="22"/>
        </w:rPr>
        <w:t>Klauzula informacyjna</w:t>
      </w:r>
    </w:p>
    <w:p w:rsidR="00B0120C" w:rsidRPr="00A96E25" w:rsidRDefault="00B0120C" w:rsidP="0081638A">
      <w:pPr>
        <w:pStyle w:val="Nagwek3"/>
        <w:numPr>
          <w:ilvl w:val="2"/>
          <w:numId w:val="9"/>
        </w:numPr>
        <w:tabs>
          <w:tab w:val="left" w:pos="567"/>
        </w:tabs>
        <w:spacing w:line="240" w:lineRule="auto"/>
        <w:rPr>
          <w:rFonts w:cstheme="minorHAnsi"/>
          <w:bCs/>
          <w:iCs w:val="0"/>
          <w:lang w:val="pl-PL"/>
        </w:rPr>
      </w:pPr>
      <w:r w:rsidRPr="00F072C6">
        <w:rPr>
          <w:rFonts w:asciiTheme="minorHAnsi" w:hAnsiTheme="minorHAnsi" w:cstheme="minorHAnsi"/>
          <w:szCs w:val="22"/>
          <w:lang w:val="pl-PL"/>
        </w:rPr>
        <w:t xml:space="preserve">Załącznik nr </w:t>
      </w:r>
      <w:r w:rsidRPr="00EC19AB">
        <w:rPr>
          <w:rFonts w:asciiTheme="minorHAnsi" w:hAnsiTheme="minorHAnsi" w:cstheme="minorHAnsi"/>
          <w:szCs w:val="22"/>
          <w:lang w:val="pl-PL"/>
        </w:rPr>
        <w:t xml:space="preserve">2 - </w:t>
      </w:r>
      <w:r w:rsidRPr="00EC19AB">
        <w:rPr>
          <w:rFonts w:asciiTheme="minorHAnsi" w:hAnsiTheme="minorHAnsi" w:cstheme="minorHAnsi"/>
          <w:lang w:val="pl-PL"/>
        </w:rPr>
        <w:t>zakresu prac do wykonania</w:t>
      </w:r>
    </w:p>
    <w:p w:rsidR="00891441" w:rsidRPr="005C2C65" w:rsidRDefault="00891441" w:rsidP="0081638A">
      <w:pPr>
        <w:numPr>
          <w:ilvl w:val="1"/>
          <w:numId w:val="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B0120C" w:rsidRDefault="00B0120C" w:rsidP="003E0C2B">
      <w:pPr>
        <w:jc w:val="right"/>
        <w:rPr>
          <w:rFonts w:ascii="Franklin Gothic Book" w:hAnsi="Franklin Gothic Book" w:cs="Calibri"/>
          <w:szCs w:val="20"/>
        </w:rPr>
      </w:pPr>
    </w:p>
    <w:p w:rsidR="00B0120C" w:rsidRDefault="00B0120C" w:rsidP="003E0C2B">
      <w:pPr>
        <w:jc w:val="right"/>
        <w:rPr>
          <w:rFonts w:ascii="Franklin Gothic Book" w:hAnsi="Franklin Gothic Book" w:cs="Calibri"/>
          <w:szCs w:val="20"/>
        </w:rPr>
      </w:pPr>
    </w:p>
    <w:p w:rsidR="00B0120C" w:rsidRDefault="00B0120C" w:rsidP="003E0C2B">
      <w:pPr>
        <w:jc w:val="right"/>
        <w:rPr>
          <w:rFonts w:ascii="Franklin Gothic Book" w:hAnsi="Franklin Gothic Book" w:cs="Calibri"/>
          <w:szCs w:val="20"/>
        </w:rPr>
      </w:pPr>
    </w:p>
    <w:p w:rsidR="00B0120C" w:rsidRDefault="00B0120C" w:rsidP="003E0C2B">
      <w:pPr>
        <w:jc w:val="right"/>
        <w:rPr>
          <w:rFonts w:ascii="Franklin Gothic Book" w:hAnsi="Franklin Gothic Book" w:cs="Calibri"/>
          <w:szCs w:val="20"/>
        </w:rPr>
      </w:pPr>
    </w:p>
    <w:p w:rsidR="00B0120C" w:rsidRDefault="00B0120C" w:rsidP="003E0C2B">
      <w:pPr>
        <w:jc w:val="right"/>
        <w:rPr>
          <w:rFonts w:ascii="Franklin Gothic Book" w:hAnsi="Franklin Gothic Book" w:cs="Calibri"/>
          <w:szCs w:val="20"/>
        </w:rPr>
      </w:pPr>
    </w:p>
    <w:p w:rsidR="00B0120C" w:rsidRDefault="00B0120C" w:rsidP="003E0C2B">
      <w:pPr>
        <w:jc w:val="right"/>
        <w:rPr>
          <w:rFonts w:ascii="Franklin Gothic Book" w:hAnsi="Franklin Gothic Book" w:cs="Calibri"/>
          <w:szCs w:val="20"/>
        </w:rPr>
      </w:pPr>
    </w:p>
    <w:p w:rsidR="00B0120C" w:rsidRDefault="00B0120C" w:rsidP="003E0C2B">
      <w:pPr>
        <w:jc w:val="right"/>
        <w:rPr>
          <w:rFonts w:ascii="Franklin Gothic Book" w:hAnsi="Franklin Gothic Book" w:cs="Calibri"/>
          <w:szCs w:val="20"/>
        </w:rPr>
      </w:pPr>
    </w:p>
    <w:p w:rsidR="00B0120C" w:rsidRDefault="00B0120C" w:rsidP="003E0C2B">
      <w:pPr>
        <w:jc w:val="right"/>
        <w:rPr>
          <w:rFonts w:ascii="Franklin Gothic Book" w:hAnsi="Franklin Gothic Book" w:cs="Calibri"/>
          <w:szCs w:val="20"/>
        </w:rPr>
      </w:pPr>
    </w:p>
    <w:p w:rsidR="00B0120C" w:rsidRDefault="00B0120C" w:rsidP="003E0C2B">
      <w:pPr>
        <w:jc w:val="right"/>
        <w:rPr>
          <w:rFonts w:ascii="Franklin Gothic Book" w:hAnsi="Franklin Gothic Book" w:cs="Calibri"/>
          <w:szCs w:val="20"/>
        </w:rPr>
      </w:pPr>
    </w:p>
    <w:p w:rsidR="00B0120C" w:rsidRDefault="00B0120C" w:rsidP="00A37902">
      <w:pPr>
        <w:rPr>
          <w:rFonts w:ascii="Franklin Gothic Book" w:hAnsi="Franklin Gothic Book" w:cs="Calibri"/>
          <w:szCs w:val="20"/>
        </w:rPr>
      </w:pPr>
    </w:p>
    <w:p w:rsidR="00737229" w:rsidRDefault="00737229" w:rsidP="003E0C2B">
      <w:pPr>
        <w:jc w:val="right"/>
        <w:rPr>
          <w:rFonts w:ascii="Franklin Gothic Book" w:hAnsi="Franklin Gothic Book" w:cs="Calibri"/>
          <w:szCs w:val="20"/>
        </w:rPr>
      </w:pPr>
    </w:p>
    <w:p w:rsidR="00737229" w:rsidRDefault="00737229" w:rsidP="003E0C2B">
      <w:pPr>
        <w:jc w:val="right"/>
        <w:rPr>
          <w:rFonts w:ascii="Franklin Gothic Book" w:hAnsi="Franklin Gothic Book" w:cs="Calibri"/>
          <w:szCs w:val="20"/>
        </w:rPr>
      </w:pPr>
    </w:p>
    <w:p w:rsidR="00737229" w:rsidRDefault="00737229" w:rsidP="003E0C2B">
      <w:pPr>
        <w:jc w:val="right"/>
        <w:rPr>
          <w:rFonts w:ascii="Franklin Gothic Book" w:hAnsi="Franklin Gothic Book" w:cs="Calibri"/>
          <w:szCs w:val="20"/>
        </w:rPr>
      </w:pPr>
    </w:p>
    <w:p w:rsidR="00737229" w:rsidRDefault="00737229" w:rsidP="003E0C2B">
      <w:pPr>
        <w:jc w:val="right"/>
        <w:rPr>
          <w:rFonts w:ascii="Franklin Gothic Book" w:hAnsi="Franklin Gothic Book" w:cs="Calibri"/>
          <w:szCs w:val="20"/>
        </w:rPr>
      </w:pPr>
    </w:p>
    <w:p w:rsidR="00737229" w:rsidRDefault="00737229" w:rsidP="003E0C2B">
      <w:pPr>
        <w:jc w:val="right"/>
        <w:rPr>
          <w:rFonts w:ascii="Franklin Gothic Book" w:hAnsi="Franklin Gothic Book" w:cs="Calibri"/>
          <w:szCs w:val="20"/>
        </w:rPr>
      </w:pPr>
    </w:p>
    <w:p w:rsidR="00737229" w:rsidRDefault="00737229" w:rsidP="003E0C2B">
      <w:pPr>
        <w:jc w:val="right"/>
        <w:rPr>
          <w:rFonts w:ascii="Franklin Gothic Book" w:hAnsi="Franklin Gothic Book" w:cs="Calibri"/>
          <w:szCs w:val="20"/>
        </w:rPr>
      </w:pPr>
    </w:p>
    <w:p w:rsidR="00737229" w:rsidRDefault="00737229" w:rsidP="003E0C2B">
      <w:pPr>
        <w:jc w:val="right"/>
        <w:rPr>
          <w:rFonts w:ascii="Franklin Gothic Book" w:hAnsi="Franklin Gothic Book" w:cs="Calibri"/>
          <w:szCs w:val="20"/>
        </w:rPr>
      </w:pPr>
    </w:p>
    <w:p w:rsidR="00737229" w:rsidRDefault="00737229" w:rsidP="003E0C2B">
      <w:pPr>
        <w:jc w:val="right"/>
        <w:rPr>
          <w:rFonts w:ascii="Franklin Gothic Book" w:hAnsi="Franklin Gothic Book" w:cs="Calibri"/>
          <w:szCs w:val="20"/>
        </w:rPr>
      </w:pPr>
    </w:p>
    <w:p w:rsidR="00737229" w:rsidRDefault="00737229" w:rsidP="003E0C2B">
      <w:pPr>
        <w:jc w:val="right"/>
        <w:rPr>
          <w:rFonts w:ascii="Franklin Gothic Book" w:hAnsi="Franklin Gothic Book" w:cs="Calibri"/>
          <w:szCs w:val="20"/>
        </w:rPr>
      </w:pPr>
    </w:p>
    <w:p w:rsidR="00737229" w:rsidRDefault="00737229" w:rsidP="003E0C2B">
      <w:pPr>
        <w:jc w:val="right"/>
        <w:rPr>
          <w:rFonts w:ascii="Franklin Gothic Book" w:hAnsi="Franklin Gothic Book" w:cs="Calibri"/>
          <w:szCs w:val="20"/>
        </w:rPr>
      </w:pPr>
    </w:p>
    <w:p w:rsidR="00737229" w:rsidRDefault="00737229" w:rsidP="003E0C2B">
      <w:pPr>
        <w:jc w:val="right"/>
        <w:rPr>
          <w:rFonts w:ascii="Franklin Gothic Book" w:hAnsi="Franklin Gothic Book" w:cs="Calibri"/>
          <w:szCs w:val="20"/>
        </w:rPr>
      </w:pPr>
    </w:p>
    <w:p w:rsidR="0028434B" w:rsidRDefault="0028434B" w:rsidP="003E0C2B">
      <w:pPr>
        <w:jc w:val="right"/>
        <w:rPr>
          <w:rFonts w:ascii="Franklin Gothic Book" w:hAnsi="Franklin Gothic Book" w:cs="Calibri"/>
          <w:szCs w:val="20"/>
        </w:rPr>
      </w:pPr>
    </w:p>
    <w:p w:rsidR="0028434B" w:rsidRDefault="0028434B" w:rsidP="003E0C2B">
      <w:pPr>
        <w:jc w:val="right"/>
        <w:rPr>
          <w:rFonts w:ascii="Franklin Gothic Book" w:hAnsi="Franklin Gothic Book" w:cs="Calibri"/>
          <w:szCs w:val="20"/>
        </w:rPr>
      </w:pPr>
    </w:p>
    <w:p w:rsidR="0028434B" w:rsidRDefault="0028434B" w:rsidP="003E0C2B">
      <w:pPr>
        <w:jc w:val="right"/>
        <w:rPr>
          <w:rFonts w:ascii="Franklin Gothic Book" w:hAnsi="Franklin Gothic Book" w:cs="Calibri"/>
          <w:szCs w:val="20"/>
        </w:rPr>
      </w:pPr>
    </w:p>
    <w:p w:rsidR="0028434B" w:rsidRDefault="0028434B" w:rsidP="003E0C2B">
      <w:pPr>
        <w:jc w:val="right"/>
        <w:rPr>
          <w:rFonts w:ascii="Franklin Gothic Book" w:hAnsi="Franklin Gothic Book" w:cs="Calibri"/>
          <w:szCs w:val="20"/>
        </w:rPr>
      </w:pPr>
    </w:p>
    <w:p w:rsidR="0028434B" w:rsidRDefault="0028434B" w:rsidP="003E0C2B">
      <w:pPr>
        <w:jc w:val="right"/>
        <w:rPr>
          <w:rFonts w:ascii="Franklin Gothic Book" w:hAnsi="Franklin Gothic Book" w:cs="Calibri"/>
          <w:szCs w:val="20"/>
        </w:rPr>
      </w:pPr>
    </w:p>
    <w:p w:rsidR="0028434B" w:rsidRDefault="0028434B" w:rsidP="003E0C2B">
      <w:pPr>
        <w:jc w:val="right"/>
        <w:rPr>
          <w:rFonts w:ascii="Franklin Gothic Book" w:hAnsi="Franklin Gothic Book" w:cs="Calibri"/>
          <w:szCs w:val="20"/>
        </w:rPr>
      </w:pPr>
    </w:p>
    <w:p w:rsidR="00737229" w:rsidRDefault="00737229" w:rsidP="003E0C2B">
      <w:pPr>
        <w:jc w:val="right"/>
        <w:rPr>
          <w:rFonts w:ascii="Franklin Gothic Book" w:hAnsi="Franklin Gothic Book" w:cs="Calibri"/>
          <w:szCs w:val="20"/>
        </w:rPr>
      </w:pPr>
    </w:p>
    <w:p w:rsidR="00737229" w:rsidRDefault="00737229" w:rsidP="003E0C2B">
      <w:pPr>
        <w:jc w:val="right"/>
        <w:rPr>
          <w:rFonts w:ascii="Franklin Gothic Book" w:hAnsi="Franklin Gothic Book" w:cs="Calibri"/>
          <w:szCs w:val="20"/>
        </w:rPr>
      </w:pPr>
    </w:p>
    <w:p w:rsidR="00737229" w:rsidRDefault="00737229" w:rsidP="003E0C2B">
      <w:pPr>
        <w:jc w:val="right"/>
        <w:rPr>
          <w:rFonts w:ascii="Franklin Gothic Book" w:hAnsi="Franklin Gothic Book" w:cs="Calibri"/>
          <w:szCs w:val="20"/>
        </w:rPr>
      </w:pPr>
    </w:p>
    <w:p w:rsidR="00737229" w:rsidRDefault="00737229" w:rsidP="003E0C2B">
      <w:pPr>
        <w:jc w:val="right"/>
        <w:rPr>
          <w:rFonts w:ascii="Franklin Gothic Book" w:hAnsi="Franklin Gothic Book" w:cs="Calibri"/>
          <w:szCs w:val="20"/>
        </w:rPr>
      </w:pPr>
    </w:p>
    <w:p w:rsidR="003E0C2B" w:rsidRPr="00933462" w:rsidRDefault="003E0C2B" w:rsidP="003E0C2B">
      <w:pPr>
        <w:jc w:val="right"/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lastRenderedPageBreak/>
        <w:t xml:space="preserve">Załącznik </w:t>
      </w:r>
      <w:r w:rsidRPr="00933462">
        <w:rPr>
          <w:rFonts w:ascii="Franklin Gothic Book" w:hAnsi="Franklin Gothic Book" w:cs="Calibri"/>
          <w:szCs w:val="20"/>
        </w:rPr>
        <w:t xml:space="preserve"> </w:t>
      </w:r>
      <w:r>
        <w:rPr>
          <w:rFonts w:ascii="Franklin Gothic Book" w:hAnsi="Franklin Gothic Book" w:cs="Calibri"/>
          <w:szCs w:val="20"/>
        </w:rPr>
        <w:t xml:space="preserve">nr 1 </w:t>
      </w:r>
      <w:r w:rsidRPr="00933462">
        <w:rPr>
          <w:rFonts w:ascii="Franklin Gothic Book" w:hAnsi="Franklin Gothic Book" w:cs="Calibri"/>
          <w:szCs w:val="20"/>
        </w:rPr>
        <w:t xml:space="preserve"> do umow</w:t>
      </w:r>
      <w:r>
        <w:rPr>
          <w:rFonts w:ascii="Franklin Gothic Book" w:hAnsi="Franklin Gothic Book" w:cs="Calibri"/>
          <w:szCs w:val="20"/>
        </w:rPr>
        <w:t xml:space="preserve">y </w:t>
      </w:r>
    </w:p>
    <w:p w:rsidR="003E0C2B" w:rsidRDefault="003E0C2B" w:rsidP="003E0C2B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3E0C2B" w:rsidRDefault="003E0C2B" w:rsidP="003E0C2B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3E0C2B" w:rsidRPr="00F70814" w:rsidRDefault="003E0C2B" w:rsidP="003E0C2B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Klauzula informacyjna Administratora</w:t>
      </w:r>
    </w:p>
    <w:p w:rsidR="003E0C2B" w:rsidRPr="00F70814" w:rsidRDefault="003E0C2B" w:rsidP="003E0C2B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dla Wykonawcy</w:t>
      </w:r>
    </w:p>
    <w:p w:rsidR="003E0C2B" w:rsidRPr="00F70814" w:rsidRDefault="003E0C2B" w:rsidP="003E0C2B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związana z realizacją Umowy</w:t>
      </w:r>
    </w:p>
    <w:p w:rsidR="003E0C2B" w:rsidRPr="00F70814" w:rsidRDefault="003E0C2B" w:rsidP="003E0C2B">
      <w:pPr>
        <w:ind w:left="425"/>
        <w:jc w:val="center"/>
        <w:rPr>
          <w:rFonts w:ascii="Franklin Gothic Book" w:hAnsi="Franklin Gothic Book" w:cs="Arial"/>
          <w:i/>
          <w:sz w:val="18"/>
          <w:szCs w:val="18"/>
        </w:rPr>
      </w:pPr>
      <w:r w:rsidRPr="00F70814">
        <w:rPr>
          <w:rFonts w:ascii="Franklin Gothic Book" w:hAnsi="Franklin Gothic Book" w:cs="Arial"/>
          <w:i/>
          <w:sz w:val="18"/>
          <w:szCs w:val="18"/>
        </w:rPr>
        <w:t>(dla pełnomocników, reprezentantów, pracownikó</w:t>
      </w:r>
      <w:r>
        <w:rPr>
          <w:rFonts w:ascii="Franklin Gothic Book" w:hAnsi="Franklin Gothic Book" w:cs="Arial"/>
          <w:i/>
          <w:sz w:val="18"/>
          <w:szCs w:val="18"/>
        </w:rPr>
        <w:t>w i współpracowników Wykonawcy</w:t>
      </w:r>
      <w:r w:rsidRPr="00F70814">
        <w:rPr>
          <w:rFonts w:ascii="Franklin Gothic Book" w:hAnsi="Franklin Gothic Book" w:cs="Arial"/>
          <w:i/>
          <w:sz w:val="18"/>
          <w:szCs w:val="18"/>
        </w:rPr>
        <w:t xml:space="preserve"> wskazanych do kontaktów i realizacji umowy)</w:t>
      </w:r>
    </w:p>
    <w:p w:rsidR="003E0C2B" w:rsidRPr="00F70814" w:rsidRDefault="003E0C2B" w:rsidP="003E0C2B">
      <w:pPr>
        <w:jc w:val="both"/>
        <w:rPr>
          <w:rFonts w:ascii="Franklin Gothic Book" w:hAnsi="Franklin Gothic Book" w:cs="Arial"/>
          <w:szCs w:val="20"/>
        </w:rPr>
      </w:pPr>
      <w:r w:rsidRPr="00F70814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F70814">
        <w:rPr>
          <w:rFonts w:ascii="Franklin Gothic Book" w:hAnsi="Franklin Gothic Book" w:cs="Arial"/>
          <w:b/>
          <w:szCs w:val="20"/>
        </w:rPr>
        <w:t>RODO</w:t>
      </w:r>
      <w:r w:rsidRPr="00F70814">
        <w:rPr>
          <w:rFonts w:ascii="Franklin Gothic Book" w:hAnsi="Franklin Gothic Book" w:cs="Arial"/>
          <w:szCs w:val="20"/>
        </w:rPr>
        <w:t>), informujemy:</w:t>
      </w:r>
    </w:p>
    <w:p w:rsidR="003E0C2B" w:rsidRPr="00F70814" w:rsidRDefault="003E0C2B" w:rsidP="003E0C2B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Administratorem Pana/Pani danych osobowych podanych przez Pana/Panią jest Enea Elektrownia Połaniec Spółka Akcyjna (w skrócie: Enea Połaniec S.A.)  z siedzibą w Zawadzie 26, 28-230 Połaniec (dalej: </w:t>
      </w:r>
      <w:r w:rsidRPr="00F70814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F70814">
        <w:rPr>
          <w:rFonts w:ascii="Franklin Gothic Book" w:hAnsi="Franklin Gothic Book" w:cs="Arial"/>
          <w:sz w:val="20"/>
          <w:szCs w:val="20"/>
        </w:rPr>
        <w:t>).</w:t>
      </w:r>
    </w:p>
    <w:p w:rsidR="003E0C2B" w:rsidRPr="00F70814" w:rsidRDefault="003E0C2B" w:rsidP="003E0C2B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Dane kontaktowe:</w:t>
      </w:r>
    </w:p>
    <w:p w:rsidR="003E0C2B" w:rsidRPr="00F70814" w:rsidRDefault="003E0C2B" w:rsidP="003E0C2B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1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,</w:t>
      </w:r>
      <w:r w:rsidRPr="00F70814">
        <w:rPr>
          <w:rFonts w:ascii="Franklin Gothic Book" w:hAnsi="Franklin Gothic Book" w:cs="Arial"/>
          <w:sz w:val="20"/>
          <w:szCs w:val="20"/>
        </w:rPr>
        <w:t xml:space="preserve"> </w:t>
      </w:r>
    </w:p>
    <w:p w:rsidR="003E0C2B" w:rsidRPr="00F70814" w:rsidRDefault="003E0C2B" w:rsidP="003E0C2B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:rsidR="003E0C2B" w:rsidRPr="00F70814" w:rsidRDefault="003E0C2B" w:rsidP="003E0C2B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F70814">
        <w:rPr>
          <w:rFonts w:ascii="Franklin Gothic Book" w:hAnsi="Franklin Gothic Book" w:cs="Arial"/>
          <w:b/>
          <w:sz w:val="20"/>
          <w:szCs w:val="20"/>
        </w:rPr>
        <w:t xml:space="preserve">RODO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:rsidR="003E0C2B" w:rsidRPr="00F70814" w:rsidRDefault="003E0C2B" w:rsidP="003E0C2B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 późniejszej realizacji usługi bądź umowy.</w:t>
      </w:r>
    </w:p>
    <w:p w:rsidR="003E0C2B" w:rsidRPr="00F70814" w:rsidRDefault="003E0C2B" w:rsidP="003E0C2B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3E0C2B" w:rsidRPr="00F70814" w:rsidRDefault="003E0C2B" w:rsidP="003E0C2B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:rsidR="003E0C2B" w:rsidRPr="00F70814" w:rsidRDefault="003E0C2B" w:rsidP="003E0C2B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E0C2B" w:rsidRPr="00F70814" w:rsidRDefault="003E0C2B" w:rsidP="003E0C2B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Pani/Pana dane osobowe będą przechowywane przez okres realizacji Umowy i wynikających z niej zobowiązań </w:t>
      </w:r>
      <w:r w:rsidR="00737229">
        <w:rPr>
          <w:rFonts w:ascii="Franklin Gothic Book" w:hAnsi="Franklin Gothic Book" w:cs="Arial"/>
          <w:sz w:val="20"/>
          <w:szCs w:val="20"/>
        </w:rPr>
        <w:t>Dosta</w:t>
      </w:r>
      <w:r w:rsidRPr="00F70814">
        <w:rPr>
          <w:rFonts w:ascii="Franklin Gothic Book" w:hAnsi="Franklin Gothic Book" w:cs="Arial"/>
          <w:sz w:val="20"/>
          <w:szCs w:val="20"/>
        </w:rPr>
        <w:t>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:rsidR="003E0C2B" w:rsidRPr="00F70814" w:rsidRDefault="003E0C2B" w:rsidP="003E0C2B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3E0C2B" w:rsidRPr="00F70814" w:rsidRDefault="003E0C2B" w:rsidP="003E0C2B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3E0C2B" w:rsidRPr="00F70814" w:rsidRDefault="003E0C2B" w:rsidP="003E0C2B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3E0C2B" w:rsidRPr="00F70814" w:rsidRDefault="003E0C2B" w:rsidP="003E0C2B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3E0C2B" w:rsidRPr="00F70814" w:rsidRDefault="003E0C2B" w:rsidP="003E0C2B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3E0C2B" w:rsidRPr="00F70814" w:rsidRDefault="003E0C2B" w:rsidP="003E0C2B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3E0C2B" w:rsidRPr="00F70814" w:rsidRDefault="003E0C2B" w:rsidP="003E0C2B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ograniczenia przetwarzania - w granicach art. 18 RODO, </w:t>
      </w:r>
    </w:p>
    <w:p w:rsidR="003E0C2B" w:rsidRPr="00F70814" w:rsidRDefault="003E0C2B" w:rsidP="003E0C2B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lastRenderedPageBreak/>
        <w:t>przenoszenia danych - w granicach art. 20 RODO,</w:t>
      </w:r>
    </w:p>
    <w:p w:rsidR="003E0C2B" w:rsidRPr="00F70814" w:rsidRDefault="003E0C2B" w:rsidP="003E0C2B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 granicach art. 21 RODO,</w:t>
      </w:r>
    </w:p>
    <w:p w:rsidR="003E0C2B" w:rsidRPr="00F70814" w:rsidRDefault="003E0C2B" w:rsidP="003E0C2B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2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.</w:t>
      </w:r>
    </w:p>
    <w:p w:rsidR="003E0C2B" w:rsidRPr="00F70814" w:rsidRDefault="003E0C2B" w:rsidP="003E0C2B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3E0C2B" w:rsidRDefault="003E0C2B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3E0C2B" w:rsidRDefault="003E0C2B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B0120C" w:rsidRDefault="00B0120C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B0120C" w:rsidRDefault="00B0120C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C60837" w:rsidRDefault="00C6083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212DE7" w:rsidRDefault="00212DE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212DE7" w:rsidRDefault="00212DE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212DE7" w:rsidRDefault="00212DE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212DE7" w:rsidRDefault="00212DE7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3E0C2B" w:rsidRDefault="003E0C2B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01512F" w:rsidRDefault="0001512F" w:rsidP="003E0C2B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357870" w:rsidRPr="00A96E25" w:rsidRDefault="003E0C2B" w:rsidP="003E0C2B">
      <w:pPr>
        <w:pStyle w:val="Nagwek2"/>
        <w:numPr>
          <w:ilvl w:val="0"/>
          <w:numId w:val="0"/>
        </w:numPr>
        <w:shd w:val="clear" w:color="auto" w:fill="FFFFFF"/>
        <w:spacing w:line="276" w:lineRule="auto"/>
        <w:ind w:left="6372" w:firstLine="708"/>
        <w:rPr>
          <w:rFonts w:asciiTheme="minorHAnsi" w:hAnsiTheme="minorHAnsi" w:cstheme="minorHAnsi"/>
          <w:szCs w:val="20"/>
          <w:lang w:val="pl-PL"/>
        </w:rPr>
      </w:pPr>
      <w:r w:rsidRPr="00A96E25">
        <w:rPr>
          <w:rFonts w:asciiTheme="minorHAnsi" w:hAnsiTheme="minorHAnsi" w:cstheme="minorHAnsi"/>
          <w:szCs w:val="20"/>
          <w:lang w:val="pl-PL"/>
        </w:rPr>
        <w:t>Załącznik  nr 2  do umowy</w:t>
      </w:r>
    </w:p>
    <w:p w:rsidR="00C60837" w:rsidRPr="00A96E25" w:rsidRDefault="00C60837" w:rsidP="00C60837">
      <w:pPr>
        <w:pStyle w:val="Tekstpodstawowy"/>
      </w:pPr>
    </w:p>
    <w:p w:rsidR="003E0C2B" w:rsidRPr="00BC56FA" w:rsidRDefault="003E0C2B" w:rsidP="003E0C2B">
      <w:pPr>
        <w:rPr>
          <w:rFonts w:cs="Arial"/>
        </w:rPr>
      </w:pPr>
      <w:r w:rsidRPr="00BC56FA">
        <w:rPr>
          <w:rFonts w:cs="Arial"/>
        </w:rPr>
        <w:t xml:space="preserve">Enea </w:t>
      </w:r>
      <w:r w:rsidR="00212DE7">
        <w:rPr>
          <w:rFonts w:cs="Arial"/>
        </w:rPr>
        <w:t xml:space="preserve">Elektrownia </w:t>
      </w:r>
      <w:r w:rsidRPr="00BC56FA">
        <w:rPr>
          <w:rFonts w:cs="Arial"/>
        </w:rPr>
        <w:t xml:space="preserve">Połaniec S.A.                                                               </w:t>
      </w:r>
      <w:r>
        <w:rPr>
          <w:rFonts w:cs="Arial"/>
        </w:rPr>
        <w:t xml:space="preserve">                                        </w:t>
      </w:r>
    </w:p>
    <w:p w:rsidR="003E0C2B" w:rsidRPr="00BC56FA" w:rsidRDefault="003E0C2B" w:rsidP="003E0C2B">
      <w:pPr>
        <w:rPr>
          <w:rFonts w:cs="Arial"/>
        </w:rPr>
      </w:pPr>
      <w:r w:rsidRPr="00BC56FA">
        <w:rPr>
          <w:rFonts w:cs="Arial"/>
        </w:rPr>
        <w:t xml:space="preserve">Dział </w:t>
      </w:r>
      <w:r>
        <w:rPr>
          <w:rFonts w:cs="Arial"/>
        </w:rPr>
        <w:t>Urządzeń Cieplno-Mechanicznych</w:t>
      </w:r>
    </w:p>
    <w:p w:rsidR="003E0C2B" w:rsidRPr="00BC56FA" w:rsidRDefault="003E0C2B" w:rsidP="003E0C2B">
      <w:pPr>
        <w:rPr>
          <w:rFonts w:cs="Arial"/>
        </w:rPr>
      </w:pPr>
    </w:p>
    <w:p w:rsidR="003E0C2B" w:rsidRPr="00BC56FA" w:rsidRDefault="003E0C2B" w:rsidP="003E0C2B">
      <w:pPr>
        <w:jc w:val="center"/>
        <w:rPr>
          <w:rFonts w:cs="Arial"/>
        </w:rPr>
      </w:pPr>
    </w:p>
    <w:p w:rsidR="00212DE7" w:rsidRPr="003A761E" w:rsidRDefault="00212DE7" w:rsidP="00212DE7">
      <w:pPr>
        <w:pStyle w:val="Nagwek3"/>
        <w:rPr>
          <w:b/>
          <w:szCs w:val="24"/>
        </w:rPr>
      </w:pPr>
      <w:r w:rsidRPr="003A761E">
        <w:rPr>
          <w:b/>
          <w:szCs w:val="24"/>
        </w:rPr>
        <w:t>ZAKRES PRAC DO WYKONANIA</w:t>
      </w:r>
    </w:p>
    <w:p w:rsidR="00212DE7" w:rsidRPr="003A761E" w:rsidRDefault="00212DE7" w:rsidP="00212DE7">
      <w:pPr>
        <w:rPr>
          <w:rFonts w:ascii="Arial" w:hAnsi="Arial" w:cs="Arial"/>
        </w:rPr>
      </w:pPr>
    </w:p>
    <w:p w:rsidR="00212DE7" w:rsidRDefault="00212DE7" w:rsidP="00212DE7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900A1">
        <w:rPr>
          <w:rFonts w:ascii="Arial" w:hAnsi="Arial" w:cs="Arial"/>
        </w:rPr>
        <w:t>ostarczenie na magazyn:</w:t>
      </w:r>
    </w:p>
    <w:p w:rsidR="00212DE7" w:rsidRPr="005900A1" w:rsidRDefault="00212DE7" w:rsidP="00212DE7">
      <w:pPr>
        <w:rPr>
          <w:rFonts w:ascii="Arial" w:hAnsi="Arial" w:cs="Arial"/>
        </w:rPr>
      </w:pPr>
    </w:p>
    <w:p w:rsidR="00212DE7" w:rsidRPr="005900A1" w:rsidRDefault="00212DE7" w:rsidP="00212DE7">
      <w:pPr>
        <w:rPr>
          <w:rFonts w:ascii="Arial" w:hAnsi="Arial" w:cs="Arial"/>
        </w:rPr>
      </w:pPr>
      <w:r w:rsidRPr="005900A1">
        <w:rPr>
          <w:rFonts w:ascii="Arial" w:hAnsi="Arial" w:cs="Arial"/>
        </w:rPr>
        <w:t>2 szt. kół łańcuchowych napędzanych zębatych (rys. P224090)</w:t>
      </w:r>
    </w:p>
    <w:p w:rsidR="00212DE7" w:rsidRPr="005900A1" w:rsidRDefault="00212DE7" w:rsidP="00212DE7">
      <w:pPr>
        <w:rPr>
          <w:rFonts w:ascii="Arial" w:hAnsi="Arial" w:cs="Arial"/>
        </w:rPr>
      </w:pPr>
      <w:r w:rsidRPr="005900A1">
        <w:rPr>
          <w:rFonts w:ascii="Arial" w:hAnsi="Arial" w:cs="Arial"/>
        </w:rPr>
        <w:t>2 szt. kół łańcuchowych napędzanych gładkich (rys. P224089).</w:t>
      </w:r>
    </w:p>
    <w:p w:rsidR="00212DE7" w:rsidRDefault="00212DE7" w:rsidP="00212DE7">
      <w:pPr>
        <w:rPr>
          <w:rFonts w:ascii="Arial" w:hAnsi="Arial" w:cs="Arial"/>
        </w:rPr>
      </w:pPr>
    </w:p>
    <w:p w:rsidR="00212DE7" w:rsidRPr="005900A1" w:rsidRDefault="00212DE7" w:rsidP="00212DE7">
      <w:pPr>
        <w:rPr>
          <w:rFonts w:ascii="Arial" w:hAnsi="Arial" w:cs="Arial"/>
        </w:rPr>
      </w:pPr>
      <w:r w:rsidRPr="005900A1">
        <w:rPr>
          <w:rFonts w:ascii="Arial" w:hAnsi="Arial" w:cs="Arial"/>
        </w:rPr>
        <w:t>Oznaczenia rysunków wg dokumentacji Foster Wheeler.</w:t>
      </w:r>
    </w:p>
    <w:p w:rsidR="00212DE7" w:rsidRPr="005900A1" w:rsidRDefault="00212DE7" w:rsidP="00212DE7">
      <w:pPr>
        <w:rPr>
          <w:rFonts w:ascii="Arial" w:hAnsi="Arial" w:cs="Arial"/>
        </w:rPr>
      </w:pPr>
      <w:r w:rsidRPr="005900A1">
        <w:rPr>
          <w:rFonts w:ascii="Arial" w:hAnsi="Arial" w:cs="Arial"/>
        </w:rPr>
        <w:t>Istnieje możliwość sporządzenia dok</w:t>
      </w:r>
      <w:r>
        <w:rPr>
          <w:rFonts w:ascii="Arial" w:hAnsi="Arial" w:cs="Arial"/>
        </w:rPr>
        <w:t>umentacji tych kół w elektrowni po wcześniejszym uzgodnieniu ze zlecającym.</w:t>
      </w:r>
    </w:p>
    <w:p w:rsidR="00212DE7" w:rsidRPr="005900A1" w:rsidRDefault="00212DE7" w:rsidP="00212DE7">
      <w:pPr>
        <w:spacing w:line="312" w:lineRule="atLeast"/>
        <w:jc w:val="both"/>
        <w:rPr>
          <w:rFonts w:ascii="Arial" w:hAnsi="Arial" w:cs="Arial"/>
        </w:rPr>
      </w:pPr>
    </w:p>
    <w:p w:rsidR="00212DE7" w:rsidRPr="005900A1" w:rsidRDefault="00212DE7" w:rsidP="00212DE7">
      <w:pPr>
        <w:spacing w:line="312" w:lineRule="atLeast"/>
        <w:jc w:val="both"/>
        <w:rPr>
          <w:rFonts w:ascii="Arial" w:hAnsi="Arial" w:cs="Arial"/>
        </w:rPr>
      </w:pPr>
      <w:r w:rsidRPr="005900A1">
        <w:rPr>
          <w:rFonts w:ascii="Arial" w:hAnsi="Arial" w:cs="Arial"/>
        </w:rPr>
        <w:t>Materiał kół łańcuchowych – HM40 lub równoważny.</w:t>
      </w:r>
    </w:p>
    <w:p w:rsidR="00212DE7" w:rsidRPr="005900A1" w:rsidRDefault="00212DE7" w:rsidP="00212DE7">
      <w:pPr>
        <w:spacing w:line="312" w:lineRule="atLeast"/>
        <w:jc w:val="both"/>
        <w:rPr>
          <w:rFonts w:ascii="Arial" w:hAnsi="Arial" w:cs="Arial"/>
        </w:rPr>
      </w:pPr>
      <w:r w:rsidRPr="005900A1">
        <w:rPr>
          <w:rFonts w:ascii="Arial" w:hAnsi="Arial" w:cs="Arial"/>
        </w:rPr>
        <w:t>Zęby i powierzchnie kół współpracujących z łańcuchem – hartowane.</w:t>
      </w:r>
    </w:p>
    <w:p w:rsidR="00212DE7" w:rsidRPr="005900A1" w:rsidRDefault="00212DE7" w:rsidP="00212DE7">
      <w:pPr>
        <w:spacing w:line="312" w:lineRule="atLeast"/>
        <w:jc w:val="both"/>
        <w:rPr>
          <w:rFonts w:ascii="Arial" w:hAnsi="Arial" w:cs="Arial"/>
        </w:rPr>
      </w:pPr>
    </w:p>
    <w:p w:rsidR="00212DE7" w:rsidRPr="005900A1" w:rsidRDefault="00212DE7" w:rsidP="00212DE7">
      <w:pPr>
        <w:rPr>
          <w:rFonts w:ascii="Arial" w:hAnsi="Arial" w:cs="Arial"/>
        </w:rPr>
      </w:pPr>
      <w:r w:rsidRPr="005900A1">
        <w:rPr>
          <w:rFonts w:ascii="Arial" w:hAnsi="Arial" w:cs="Arial"/>
        </w:rPr>
        <w:t xml:space="preserve">Ze względu na trwający remont dostawa </w:t>
      </w:r>
      <w:r>
        <w:rPr>
          <w:rFonts w:ascii="Arial" w:hAnsi="Arial" w:cs="Arial"/>
        </w:rPr>
        <w:t>najpóźniej</w:t>
      </w:r>
      <w:r w:rsidRPr="005900A1">
        <w:rPr>
          <w:rFonts w:ascii="Arial" w:hAnsi="Arial" w:cs="Arial"/>
        </w:rPr>
        <w:t xml:space="preserve"> dnia17 lipca.</w:t>
      </w:r>
    </w:p>
    <w:p w:rsidR="00212DE7" w:rsidRPr="005900A1" w:rsidRDefault="00212DE7" w:rsidP="00212DE7">
      <w:pPr>
        <w:spacing w:line="312" w:lineRule="atLeast"/>
        <w:jc w:val="both"/>
        <w:rPr>
          <w:rFonts w:ascii="Arial" w:hAnsi="Arial" w:cs="Arial"/>
        </w:rPr>
      </w:pPr>
    </w:p>
    <w:p w:rsidR="00212DE7" w:rsidRPr="005900A1" w:rsidRDefault="00212DE7" w:rsidP="00212DE7">
      <w:pPr>
        <w:spacing w:line="312" w:lineRule="atLeast"/>
        <w:jc w:val="both"/>
        <w:rPr>
          <w:rFonts w:ascii="Arial" w:hAnsi="Arial" w:cs="Arial"/>
        </w:rPr>
      </w:pPr>
      <w:r w:rsidRPr="005900A1">
        <w:rPr>
          <w:rFonts w:ascii="Arial" w:hAnsi="Arial" w:cs="Arial"/>
        </w:rPr>
        <w:t>Dostarczenie deklaracji zgodności wykonania zgodnie z normą oraz atestu materiałowego na adres email:  radoslaw.matusiewicz@enea.pl</w:t>
      </w:r>
    </w:p>
    <w:p w:rsidR="00212DE7" w:rsidRPr="005900A1" w:rsidRDefault="00212DE7" w:rsidP="00212DE7">
      <w:pPr>
        <w:spacing w:line="312" w:lineRule="atLeast"/>
        <w:jc w:val="both"/>
        <w:rPr>
          <w:rFonts w:ascii="Arial" w:hAnsi="Arial" w:cs="Arial"/>
        </w:rPr>
      </w:pPr>
    </w:p>
    <w:p w:rsidR="00212DE7" w:rsidRDefault="00212DE7" w:rsidP="00212DE7">
      <w:pPr>
        <w:spacing w:line="312" w:lineRule="atLeast"/>
        <w:jc w:val="both"/>
        <w:rPr>
          <w:rFonts w:ascii="Arial" w:hAnsi="Arial" w:cs="Arial"/>
          <w:bCs/>
        </w:rPr>
      </w:pPr>
    </w:p>
    <w:p w:rsidR="00212DE7" w:rsidRPr="003A761E" w:rsidRDefault="00212DE7" w:rsidP="00212DE7">
      <w:pPr>
        <w:spacing w:line="312" w:lineRule="atLeast"/>
        <w:jc w:val="both"/>
        <w:rPr>
          <w:rFonts w:ascii="Arial" w:hAnsi="Arial" w:cs="Arial"/>
          <w:bCs/>
        </w:rPr>
      </w:pPr>
    </w:p>
    <w:p w:rsidR="00212DE7" w:rsidRPr="003A761E" w:rsidRDefault="00212DE7" w:rsidP="00212DE7">
      <w:pPr>
        <w:spacing w:line="312" w:lineRule="atLeast"/>
        <w:jc w:val="both"/>
        <w:rPr>
          <w:rFonts w:ascii="Arial" w:hAnsi="Arial" w:cs="Arial"/>
          <w:bCs/>
        </w:rPr>
      </w:pPr>
    </w:p>
    <w:p w:rsidR="00212DE7" w:rsidRPr="003A761E" w:rsidRDefault="00212DE7" w:rsidP="00212DE7">
      <w:pPr>
        <w:ind w:left="4956" w:firstLine="708"/>
        <w:rPr>
          <w:rFonts w:ascii="Arial" w:hAnsi="Arial" w:cs="Arial"/>
        </w:rPr>
      </w:pPr>
      <w:r w:rsidRPr="003A761E">
        <w:rPr>
          <w:rFonts w:ascii="Arial" w:hAnsi="Arial" w:cs="Arial"/>
        </w:rPr>
        <w:t>Sporządził</w:t>
      </w:r>
    </w:p>
    <w:p w:rsidR="00212DE7" w:rsidRPr="003A761E" w:rsidRDefault="00212DE7" w:rsidP="00212DE7">
      <w:pPr>
        <w:ind w:left="4956" w:firstLine="708"/>
        <w:rPr>
          <w:rFonts w:ascii="Arial" w:hAnsi="Arial" w:cs="Arial"/>
        </w:rPr>
      </w:pPr>
    </w:p>
    <w:p w:rsidR="00212DE7" w:rsidRPr="003A761E" w:rsidRDefault="00212DE7" w:rsidP="00212DE7">
      <w:pPr>
        <w:spacing w:line="312" w:lineRule="atLeast"/>
        <w:ind w:left="4248" w:firstLine="708"/>
        <w:jc w:val="both"/>
        <w:rPr>
          <w:rFonts w:ascii="Arial" w:hAnsi="Arial" w:cs="Arial"/>
          <w:bCs/>
        </w:rPr>
      </w:pPr>
      <w:r w:rsidRPr="003A761E">
        <w:rPr>
          <w:rFonts w:ascii="Arial" w:hAnsi="Arial" w:cs="Arial"/>
          <w:bCs/>
        </w:rPr>
        <w:t>Radosław Matusiewicz</w:t>
      </w:r>
    </w:p>
    <w:p w:rsidR="00B422BA" w:rsidRDefault="00357870" w:rsidP="0028434B">
      <w:pPr>
        <w:pStyle w:val="Tekstpodstawowy"/>
      </w:pPr>
      <w:r>
        <w:t xml:space="preserve">                                                                                                        </w:t>
      </w:r>
      <w:r w:rsidR="00FF7E9D">
        <w:t xml:space="preserve">                              </w:t>
      </w:r>
    </w:p>
    <w:sectPr w:rsidR="00B422BA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C2" w:rsidRDefault="000761C2" w:rsidP="00B33061">
      <w:pPr>
        <w:spacing w:after="0" w:line="240" w:lineRule="auto"/>
      </w:pPr>
      <w:r>
        <w:separator/>
      </w:r>
    </w:p>
  </w:endnote>
  <w:endnote w:type="continuationSeparator" w:id="0">
    <w:p w:rsidR="000761C2" w:rsidRDefault="000761C2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C2" w:rsidRDefault="000761C2" w:rsidP="00B33061">
      <w:pPr>
        <w:spacing w:after="0" w:line="240" w:lineRule="auto"/>
      </w:pPr>
      <w:r>
        <w:separator/>
      </w:r>
    </w:p>
  </w:footnote>
  <w:footnote w:type="continuationSeparator" w:id="0">
    <w:p w:rsidR="000761C2" w:rsidRDefault="000761C2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788729F"/>
    <w:multiLevelType w:val="hybridMultilevel"/>
    <w:tmpl w:val="729059AC"/>
    <w:lvl w:ilvl="0" w:tplc="E4FC2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7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AA7D41"/>
    <w:multiLevelType w:val="hybridMultilevel"/>
    <w:tmpl w:val="D7626B28"/>
    <w:lvl w:ilvl="0" w:tplc="96B4D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7A4556"/>
    <w:multiLevelType w:val="hybridMultilevel"/>
    <w:tmpl w:val="6D584B46"/>
    <w:lvl w:ilvl="0" w:tplc="D79864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44404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7980EB1"/>
    <w:multiLevelType w:val="hybridMultilevel"/>
    <w:tmpl w:val="D7626B28"/>
    <w:lvl w:ilvl="0" w:tplc="96B4D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015C87"/>
    <w:multiLevelType w:val="hybridMultilevel"/>
    <w:tmpl w:val="D7626B28"/>
    <w:lvl w:ilvl="0" w:tplc="96B4D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AB71FA"/>
    <w:multiLevelType w:val="hybridMultilevel"/>
    <w:tmpl w:val="A97C9F26"/>
    <w:lvl w:ilvl="0" w:tplc="28D82BA4">
      <w:start w:val="1"/>
      <w:numFmt w:val="lowerLetter"/>
      <w:lvlText w:val="%1)"/>
      <w:lvlJc w:val="left"/>
      <w:pPr>
        <w:ind w:left="1155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6"/>
  </w:num>
  <w:num w:numId="5">
    <w:abstractNumId w:val="10"/>
  </w:num>
  <w:num w:numId="6">
    <w:abstractNumId w:val="6"/>
  </w:num>
  <w:num w:numId="7">
    <w:abstractNumId w:val="7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5"/>
  </w:num>
  <w:num w:numId="15">
    <w:abstractNumId w:val="15"/>
  </w:num>
  <w:num w:numId="16">
    <w:abstractNumId w:val="18"/>
  </w:num>
  <w:num w:numId="17">
    <w:abstractNumId w:val="12"/>
  </w:num>
  <w:num w:numId="18">
    <w:abstractNumId w:val="19"/>
  </w:num>
  <w:num w:numId="19">
    <w:abstractNumId w:val="1"/>
  </w:num>
  <w:num w:numId="20">
    <w:abstractNumId w:val="9"/>
  </w:num>
  <w:num w:numId="21">
    <w:abstractNumId w:val="8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78F0"/>
    <w:rsid w:val="0001512F"/>
    <w:rsid w:val="00020303"/>
    <w:rsid w:val="00023D29"/>
    <w:rsid w:val="00026DAF"/>
    <w:rsid w:val="00041C3E"/>
    <w:rsid w:val="00045624"/>
    <w:rsid w:val="00051575"/>
    <w:rsid w:val="000615B1"/>
    <w:rsid w:val="000664C3"/>
    <w:rsid w:val="00067886"/>
    <w:rsid w:val="000761C2"/>
    <w:rsid w:val="00081A8F"/>
    <w:rsid w:val="00086603"/>
    <w:rsid w:val="00087DB1"/>
    <w:rsid w:val="00091EE3"/>
    <w:rsid w:val="00096D23"/>
    <w:rsid w:val="000A0ABD"/>
    <w:rsid w:val="000C7A25"/>
    <w:rsid w:val="000D29A3"/>
    <w:rsid w:val="000E7011"/>
    <w:rsid w:val="000F7C60"/>
    <w:rsid w:val="00106F2B"/>
    <w:rsid w:val="00114F55"/>
    <w:rsid w:val="001257C6"/>
    <w:rsid w:val="00125B93"/>
    <w:rsid w:val="001329C9"/>
    <w:rsid w:val="0013424F"/>
    <w:rsid w:val="00136394"/>
    <w:rsid w:val="00137E72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6CF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200F5A"/>
    <w:rsid w:val="00202A45"/>
    <w:rsid w:val="0020431E"/>
    <w:rsid w:val="00206D60"/>
    <w:rsid w:val="00212DE7"/>
    <w:rsid w:val="0021780C"/>
    <w:rsid w:val="00220ED5"/>
    <w:rsid w:val="002230A0"/>
    <w:rsid w:val="00224B76"/>
    <w:rsid w:val="00226329"/>
    <w:rsid w:val="002303A2"/>
    <w:rsid w:val="00234781"/>
    <w:rsid w:val="00253F7F"/>
    <w:rsid w:val="0025580C"/>
    <w:rsid w:val="002644BD"/>
    <w:rsid w:val="00273AF9"/>
    <w:rsid w:val="00282B3E"/>
    <w:rsid w:val="00283DA1"/>
    <w:rsid w:val="0028434B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70379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C2B"/>
    <w:rsid w:val="003E0E5C"/>
    <w:rsid w:val="003F31BE"/>
    <w:rsid w:val="003F5F56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B3D18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C783F"/>
    <w:rsid w:val="005C7C8B"/>
    <w:rsid w:val="005E4F00"/>
    <w:rsid w:val="005E64DF"/>
    <w:rsid w:val="005F2FA0"/>
    <w:rsid w:val="005F33FD"/>
    <w:rsid w:val="00601841"/>
    <w:rsid w:val="00601D69"/>
    <w:rsid w:val="0060427A"/>
    <w:rsid w:val="00605B1E"/>
    <w:rsid w:val="006073CC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6DD"/>
    <w:rsid w:val="006666A1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E6D40"/>
    <w:rsid w:val="006F7473"/>
    <w:rsid w:val="00700914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37229"/>
    <w:rsid w:val="007435AC"/>
    <w:rsid w:val="007438B8"/>
    <w:rsid w:val="00743AB3"/>
    <w:rsid w:val="00753F80"/>
    <w:rsid w:val="00757BC3"/>
    <w:rsid w:val="00761836"/>
    <w:rsid w:val="007668F9"/>
    <w:rsid w:val="007840E0"/>
    <w:rsid w:val="00784939"/>
    <w:rsid w:val="00790F2A"/>
    <w:rsid w:val="0079158B"/>
    <w:rsid w:val="007934A2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B29"/>
    <w:rsid w:val="00804F56"/>
    <w:rsid w:val="00805183"/>
    <w:rsid w:val="0081247F"/>
    <w:rsid w:val="0081638A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441"/>
    <w:rsid w:val="008A3262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803C9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37902"/>
    <w:rsid w:val="00A4396E"/>
    <w:rsid w:val="00A517B0"/>
    <w:rsid w:val="00A6022F"/>
    <w:rsid w:val="00A64F71"/>
    <w:rsid w:val="00A6718C"/>
    <w:rsid w:val="00A758F3"/>
    <w:rsid w:val="00A80747"/>
    <w:rsid w:val="00A90A2E"/>
    <w:rsid w:val="00A96E25"/>
    <w:rsid w:val="00AA4798"/>
    <w:rsid w:val="00AA765D"/>
    <w:rsid w:val="00AB067F"/>
    <w:rsid w:val="00AB2F9F"/>
    <w:rsid w:val="00AD5345"/>
    <w:rsid w:val="00AE1F31"/>
    <w:rsid w:val="00AF0873"/>
    <w:rsid w:val="00AF2003"/>
    <w:rsid w:val="00B0120C"/>
    <w:rsid w:val="00B03742"/>
    <w:rsid w:val="00B224B3"/>
    <w:rsid w:val="00B24DA9"/>
    <w:rsid w:val="00B253D6"/>
    <w:rsid w:val="00B33061"/>
    <w:rsid w:val="00B422BA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3A54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56C31"/>
    <w:rsid w:val="00C60837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18BA"/>
    <w:rsid w:val="00DC3D04"/>
    <w:rsid w:val="00DC6AFB"/>
    <w:rsid w:val="00DC7349"/>
    <w:rsid w:val="00DD1C56"/>
    <w:rsid w:val="00DD654E"/>
    <w:rsid w:val="00DE1108"/>
    <w:rsid w:val="00DE1BF0"/>
    <w:rsid w:val="00DE264C"/>
    <w:rsid w:val="00DE5575"/>
    <w:rsid w:val="00DE777D"/>
    <w:rsid w:val="00DF3D6F"/>
    <w:rsid w:val="00DF5261"/>
    <w:rsid w:val="00DF5C02"/>
    <w:rsid w:val="00E02199"/>
    <w:rsid w:val="00E0688C"/>
    <w:rsid w:val="00E07FA9"/>
    <w:rsid w:val="00E249CD"/>
    <w:rsid w:val="00E32815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91234"/>
    <w:rsid w:val="00E92E96"/>
    <w:rsid w:val="00E952E0"/>
    <w:rsid w:val="00EB0DF8"/>
    <w:rsid w:val="00EC0D5D"/>
    <w:rsid w:val="00EC1527"/>
    <w:rsid w:val="00EC2E4A"/>
    <w:rsid w:val="00ED25BA"/>
    <w:rsid w:val="00ED6F65"/>
    <w:rsid w:val="00EE02C6"/>
    <w:rsid w:val="00EE2403"/>
    <w:rsid w:val="00F0433C"/>
    <w:rsid w:val="00F22910"/>
    <w:rsid w:val="00F22D9C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805CF"/>
    <w:rsid w:val="00F84544"/>
    <w:rsid w:val="00F87BF0"/>
    <w:rsid w:val="00F91E61"/>
    <w:rsid w:val="00F92BC7"/>
    <w:rsid w:val="00F93566"/>
    <w:rsid w:val="00F9366C"/>
    <w:rsid w:val="00F954BB"/>
    <w:rsid w:val="00F95D1D"/>
    <w:rsid w:val="00FA5721"/>
    <w:rsid w:val="00FB1DF2"/>
    <w:rsid w:val="00FB2309"/>
    <w:rsid w:val="00FB4F9B"/>
    <w:rsid w:val="00FC078A"/>
    <w:rsid w:val="00FC4920"/>
    <w:rsid w:val="00FE1518"/>
    <w:rsid w:val="00FF637C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9F58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faktury.elektroniczne@ene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oslaw.matusiewicz@enea.pl" TargetMode="External"/><Relationship Id="rId17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hyperlink" Target="mailto:radoslaw.matusiewicz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poniedzielski.tomasz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8733-E273-4747-853B-67F94BD0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5303</Words>
  <Characters>31818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2020-07-13T09:22:00Z</cp:lastPrinted>
  <dcterms:created xsi:type="dcterms:W3CDTF">2020-07-15T12:51:00Z</dcterms:created>
  <dcterms:modified xsi:type="dcterms:W3CDTF">2020-07-15T12:51:00Z</dcterms:modified>
  <cp:contentStatus/>
</cp:coreProperties>
</file>